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eastAsia="zh-CN"/>
        </w:rPr>
        <w:t>农业农村局</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霸州市</w:t>
      </w:r>
      <w:r>
        <w:rPr>
          <w:rFonts w:hint="eastAsia" w:ascii="Times New Roman" w:hAnsi="Times New Roman" w:eastAsia="仿宋_GB2312" w:cs="Times New Roman"/>
          <w:sz w:val="32"/>
          <w:szCs w:val="32"/>
          <w:lang w:eastAsia="zh-CN"/>
        </w:rPr>
        <w:t>农业农村局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（一）研究拟定全市“三农”工作的发展战略、中长期规划。经批准后，组织实施指导全市农业综合执法。</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（二）协调推动发展全市农村社会事业、农村公共服务、农村文化、农村基础设施和乡村治理。牵头组织改善农村人居环境。指导农业行业安全生产工作。</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三）研究提出深化农村经济体制改革和巩固完善农村基本经营制度的意见。负责农民承包地的管理有关工作。负责农村集体产权制度改革，指导农村集体经济组织发展和集体资产管理工作。指导农民合作经济组织、农业社会化服务体系、新型农业经营主体建设与发展。</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四）指导全市乡村产业、农产品加工业和休闲农业发展工作。提出促进大宗农产品流通的建议，培育、保护农业品牌。发布农业农村经济信息，监测分析农业农村经济运行。承担农业统计和农业农村信息化有关工作。</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（五）负责全市种植业、畜牧业、渔业、农业机械化等农业各产业的监督管理。指导粮、棉、油、菜、水果、肉、蛋、奶、渔等农产品生产。组织构建现代农业产业体系，生产体系，指导农业标准化生产。</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（六）负责全市农产品质量安全监督管理。组织开展农产品质量安全监测、追溯、风险评估和监督抽查。</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（七）负责全市农业资源保护、开发与利用。指导农用地、渔业水域以及农业生物物种资源的保护与管理。指导设施农业、生态循环农业、节水农业发展以及农村可再生能源综合开发利用、农业生物质产业发展。</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（八）负责有关农业生产资料和农业投入品的监督管理。组织兽医医政、兽药药政药检工作，负责执业兽医和畜禽屠宰行业管理。</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（九）负责农业防灾减灾、农作物重大病虫害预测预报及防治工作。指导动植物防疫检疫体系建设，组织、监督市内动植物防疫检疫工作，依法发布疫情并组织扑灭。</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（十）推动农业科技创新体系建设。指导农技推广体系建设，组织开展-农业领域的科技成果转化和技术推广。负责农业转基因生物安全监督管理和农业植物新品种保护。</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（十一）指导新型职业农民培育、农业科技人才培养和农村实用人才培训工作。</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（十二）负责农业涉外事务，组织农业对外经济技术交流与合作。</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（十三）承办市政府和市委农村工作领导小组交办的其他事项。</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eastAsia="zh-CN"/>
              </w:rPr>
              <w:t>霸州市农业农村局</w:t>
            </w:r>
          </w:p>
        </w:tc>
        <w:tc>
          <w:tcPr>
            <w:tcW w:w="1866" w:type="dxa"/>
            <w:shd w:val="clear" w:color="auto" w:fill="auto"/>
            <w:vAlign w:val="center"/>
          </w:tcPr>
          <w:p>
            <w:pPr>
              <w:spacing w:line="300" w:lineRule="exact"/>
              <w:jc w:val="center"/>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eastAsia="zh-CN"/>
              </w:rPr>
              <w:t>行政</w:t>
            </w:r>
          </w:p>
        </w:tc>
        <w:tc>
          <w:tcPr>
            <w:tcW w:w="1536" w:type="dxa"/>
            <w:shd w:val="clear" w:color="auto" w:fill="auto"/>
            <w:vAlign w:val="center"/>
          </w:tcPr>
          <w:p>
            <w:pPr>
              <w:spacing w:line="300" w:lineRule="exact"/>
              <w:jc w:val="center"/>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eastAsia="zh-CN"/>
              </w:rPr>
              <w:t>正科级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eastAsia="zh-CN"/>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反映本部门当年全部收入。20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年预算收入16162.99万元，其中：一般公共预算收入16162.99万元，政府性基金预算收入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，国有资本经营</w:t>
      </w:r>
      <w:r>
        <w:rPr>
          <w:rFonts w:ascii="仿宋_GB2312" w:hAnsi="Times New Roman" w:eastAsia="仿宋_GB2312" w:cs="Times New Roman"/>
          <w:color w:val="auto"/>
          <w:sz w:val="32"/>
          <w:szCs w:val="32"/>
        </w:rPr>
        <w:t>预算收入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财政专户管理资金收入0万元，</w:t>
      </w:r>
      <w:r>
        <w:rPr>
          <w:rFonts w:ascii="仿宋_GB2312" w:hAnsi="Times New Roman" w:eastAsia="仿宋_GB2312" w:cs="Times New Roman"/>
          <w:color w:val="auto"/>
          <w:sz w:val="32"/>
          <w:szCs w:val="32"/>
        </w:rPr>
        <w:t>上级补助收入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事业收入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万元，经营</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万元，附属单位上缴</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其他收入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上年结转0</w:t>
      </w:r>
      <w:bookmarkStart w:id="56" w:name="_GoBack"/>
      <w:bookmarkEnd w:id="56"/>
      <w:r>
        <w:rPr>
          <w:rFonts w:hint="eastAsia" w:ascii="仿宋_GB2312" w:hAnsi="Times New Roman" w:eastAsia="仿宋_GB2312" w:cs="Times New Roman"/>
          <w:color w:val="auto"/>
          <w:sz w:val="32"/>
          <w:szCs w:val="32"/>
          <w:lang w:val="en-US" w:eastAsia="zh-CN"/>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收支预算总表支出栏、基本支出表、项目支出表按经济分类和支出功能分类科目编制，反映霸州市</w:t>
      </w:r>
      <w:r>
        <w:rPr>
          <w:rFonts w:hint="eastAsia" w:ascii="仿宋_GB2312" w:hAnsi="Times New Roman" w:eastAsia="仿宋_GB2312" w:cs="Times New Roman"/>
          <w:color w:val="auto"/>
          <w:sz w:val="32"/>
          <w:szCs w:val="32"/>
          <w:lang w:eastAsia="zh-CN"/>
        </w:rPr>
        <w:t>农业农村局</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年度部门预算中支出预算的总体情况。20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年本部门支出预算16162.99万元，其中：基本支出3523.07万元，包括：人员</w:t>
      </w:r>
      <w:r>
        <w:rPr>
          <w:rFonts w:hint="eastAsia" w:ascii="仿宋_GB2312" w:hAnsi="Times New Roman" w:eastAsia="仿宋_GB2312" w:cs="Times New Roman"/>
          <w:color w:val="auto"/>
          <w:sz w:val="32"/>
          <w:szCs w:val="32"/>
          <w:lang w:val="en-US" w:eastAsia="zh-CN"/>
        </w:rPr>
        <w:t>类项目</w:t>
      </w:r>
      <w:r>
        <w:rPr>
          <w:rFonts w:hint="eastAsia" w:ascii="仿宋_GB2312" w:hAnsi="Times New Roman" w:eastAsia="仿宋_GB2312" w:cs="Times New Roman"/>
          <w:color w:val="auto"/>
          <w:sz w:val="32"/>
          <w:szCs w:val="32"/>
        </w:rPr>
        <w:t>经费3282.84</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lang w:val="en-US" w:eastAsia="zh-CN"/>
        </w:rPr>
        <w:t>运转类</w:t>
      </w:r>
      <w:r>
        <w:rPr>
          <w:rFonts w:hint="eastAsia" w:ascii="仿宋_GB2312" w:hAnsi="Times New Roman" w:eastAsia="仿宋_GB2312" w:cs="Times New Roman"/>
          <w:color w:val="auto"/>
          <w:sz w:val="32"/>
          <w:szCs w:val="32"/>
        </w:rPr>
        <w:t>公用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经费240.23</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运转类其他及特定目标类</w:t>
      </w:r>
      <w:r>
        <w:rPr>
          <w:rFonts w:hint="eastAsia" w:ascii="仿宋_GB2312" w:hAnsi="Times New Roman" w:eastAsia="仿宋_GB2312" w:cs="Times New Roman"/>
          <w:color w:val="auto"/>
          <w:sz w:val="32"/>
          <w:szCs w:val="32"/>
        </w:rPr>
        <w:t>项目支出12639.92万元，全部为本级</w:t>
      </w:r>
      <w:r>
        <w:rPr>
          <w:rFonts w:ascii="仿宋_GB2312" w:hAnsi="Times New Roman" w:eastAsia="仿宋_GB2312" w:cs="Times New Roman"/>
          <w:color w:val="auto"/>
          <w:sz w:val="32"/>
          <w:szCs w:val="32"/>
        </w:rPr>
        <w:t>支出，</w:t>
      </w:r>
      <w:r>
        <w:rPr>
          <w:rFonts w:hint="eastAsia" w:ascii="仿宋_GB2312" w:hAnsi="Times New Roman" w:eastAsia="仿宋_GB2312" w:cs="Times New Roman"/>
          <w:color w:val="auto"/>
          <w:sz w:val="32"/>
          <w:szCs w:val="32"/>
        </w:rPr>
        <w:t>主要为</w:t>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HYPERLINK \l "_Toc29909118" </w:instrText>
      </w:r>
      <w:r>
        <w:rPr>
          <w:rFonts w:ascii="仿宋_GB2312" w:hAnsi="Times New Roman" w:eastAsia="仿宋_GB2312" w:cs="Times New Roman"/>
          <w:color w:val="auto"/>
          <w:sz w:val="32"/>
          <w:szCs w:val="32"/>
        </w:rPr>
        <w:fldChar w:fldCharType="separate"/>
      </w:r>
      <w:r>
        <w:rPr>
          <w:rFonts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年动物防疫经费</w:t>
      </w:r>
      <w:r>
        <w:rPr>
          <w:rFonts w:ascii="仿宋_GB2312" w:hAnsi="Times New Roman" w:eastAsia="仿宋_GB2312" w:cs="Times New Roman"/>
          <w:color w:val="auto"/>
          <w:sz w:val="32"/>
          <w:szCs w:val="32"/>
        </w:rPr>
        <w:fldChar w:fldCharType="end"/>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HYPERLINK \l "_Toc29909119"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年基层兽医员生活补贴资金</w:t>
      </w:r>
      <w:r>
        <w:rPr>
          <w:rFonts w:ascii="仿宋_GB2312" w:hAnsi="Times New Roman" w:eastAsia="仿宋_GB2312" w:cs="Times New Roman"/>
          <w:color w:val="auto"/>
          <w:sz w:val="32"/>
          <w:szCs w:val="32"/>
        </w:rPr>
        <w:fldChar w:fldCharType="end"/>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HYPERLINK \l "_Toc29909120"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、“瘦肉精”等违禁品检测经费</w:t>
      </w:r>
      <w:r>
        <w:rPr>
          <w:rFonts w:ascii="仿宋_GB2312" w:hAnsi="Times New Roman" w:eastAsia="仿宋_GB2312" w:cs="Times New Roman"/>
          <w:color w:val="auto"/>
          <w:sz w:val="32"/>
          <w:szCs w:val="32"/>
        </w:rPr>
        <w:fldChar w:fldCharType="end"/>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HYPERLINK \l "_Toc29909121"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、霸州市美丽乡村建设项目</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政府债）</w:t>
      </w:r>
      <w:r>
        <w:rPr>
          <w:rFonts w:ascii="仿宋_GB2312" w:hAnsi="Times New Roman" w:eastAsia="仿宋_GB2312" w:cs="Times New Roman"/>
          <w:color w:val="auto"/>
          <w:sz w:val="32"/>
          <w:szCs w:val="32"/>
        </w:rPr>
        <w:fldChar w:fldCharType="end"/>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HYPERLINK \l "_Toc29909122"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、动物卫生监督证、章标志费用</w:t>
      </w:r>
      <w:r>
        <w:rPr>
          <w:rFonts w:ascii="仿宋_GB2312" w:hAnsi="Times New Roman" w:eastAsia="仿宋_GB2312" w:cs="Times New Roman"/>
          <w:color w:val="auto"/>
          <w:sz w:val="32"/>
          <w:szCs w:val="32"/>
        </w:rPr>
        <w:fldChar w:fldCharType="end"/>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HYPERLINK \l "_Toc29909125"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、耕地季节性休耕试点制度项目工作经费</w:t>
      </w:r>
      <w:r>
        <w:rPr>
          <w:rFonts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等；上缴上级支出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r>
        <w:rPr>
          <w:rFonts w:ascii="仿宋_GB2312" w:hAnsi="Times New Roman" w:eastAsia="仿宋_GB2312" w:cs="Times New Roman"/>
          <w:color w:val="auto"/>
          <w:sz w:val="32"/>
          <w:szCs w:val="32"/>
        </w:rPr>
        <w:t>经营支出</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对附属单位补助支出</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年预算收支安排</w:t>
      </w:r>
      <w:r>
        <w:rPr>
          <w:rFonts w:hint="eastAsia" w:ascii="仿宋_GB2312" w:hAnsi="Times New Roman" w:eastAsia="仿宋_GB2312" w:cs="Times New Roman"/>
          <w:color w:val="auto"/>
          <w:sz w:val="32"/>
          <w:szCs w:val="32"/>
          <w:highlight w:val="none"/>
        </w:rPr>
        <w:t>16162.99</w:t>
      </w:r>
      <w:r>
        <w:rPr>
          <w:rFonts w:hint="eastAsia" w:ascii="仿宋_GB2312" w:hAnsi="Times New Roman" w:eastAsia="仿宋_GB2312" w:cs="Times New Roman"/>
          <w:color w:val="000000" w:themeColor="text1"/>
          <w:sz w:val="32"/>
          <w:szCs w:val="32"/>
          <w:highlight w:val="none"/>
        </w:rPr>
        <w:t>万元，较20</w:t>
      </w:r>
      <w:r>
        <w:rPr>
          <w:rFonts w:hint="eastAsia" w:ascii="仿宋_GB2312" w:hAnsi="Times New Roman" w:eastAsia="仿宋_GB2312" w:cs="Times New Roman"/>
          <w:color w:val="000000" w:themeColor="text1"/>
          <w:sz w:val="32"/>
          <w:szCs w:val="32"/>
          <w:highlight w:val="none"/>
          <w:lang w:val="en-US" w:eastAsia="zh-CN"/>
        </w:rPr>
        <w:t>20</w:t>
      </w:r>
      <w:r>
        <w:rPr>
          <w:rFonts w:hint="eastAsia" w:ascii="仿宋_GB2312" w:hAnsi="Times New Roman" w:eastAsia="仿宋_GB2312" w:cs="Times New Roman"/>
          <w:color w:val="000000" w:themeColor="text1"/>
          <w:sz w:val="32"/>
          <w:szCs w:val="32"/>
          <w:highlight w:val="none"/>
        </w:rPr>
        <w:t>预算增加</w:t>
      </w:r>
      <w:r>
        <w:rPr>
          <w:rFonts w:hint="eastAsia" w:ascii="仿宋_GB2312" w:hAnsi="Times New Roman" w:eastAsia="仿宋_GB2312" w:cs="Times New Roman"/>
          <w:color w:val="000000" w:themeColor="text1"/>
          <w:sz w:val="32"/>
          <w:szCs w:val="32"/>
          <w:highlight w:val="none"/>
          <w:lang w:val="en-US" w:eastAsia="zh-CN"/>
        </w:rPr>
        <w:t>816.67</w:t>
      </w:r>
      <w:r>
        <w:rPr>
          <w:rFonts w:hint="eastAsia" w:ascii="仿宋_GB2312" w:hAnsi="Times New Roman" w:eastAsia="仿宋_GB2312" w:cs="Times New Roman"/>
          <w:color w:val="000000" w:themeColor="text1"/>
          <w:sz w:val="32"/>
          <w:szCs w:val="32"/>
          <w:highlight w:val="none"/>
        </w:rPr>
        <w:t>万元，其中：基本支出减少</w:t>
      </w:r>
      <w:r>
        <w:rPr>
          <w:rFonts w:hint="eastAsia" w:ascii="仿宋_GB2312" w:hAnsi="Times New Roman" w:eastAsia="仿宋_GB2312" w:cs="Times New Roman"/>
          <w:color w:val="000000" w:themeColor="text1"/>
          <w:sz w:val="32"/>
          <w:szCs w:val="32"/>
          <w:highlight w:val="none"/>
          <w:lang w:val="en-US" w:eastAsia="zh-CN"/>
        </w:rPr>
        <w:t>64.51</w:t>
      </w:r>
      <w:r>
        <w:rPr>
          <w:rFonts w:hint="eastAsia" w:ascii="仿宋_GB2312" w:hAnsi="Times New Roman" w:eastAsia="仿宋_GB2312" w:cs="Times New Roman"/>
          <w:color w:val="000000" w:themeColor="text1"/>
          <w:sz w:val="32"/>
          <w:szCs w:val="32"/>
          <w:highlight w:val="none"/>
        </w:rPr>
        <w:t>万元，主要为减少</w:t>
      </w:r>
      <w:r>
        <w:rPr>
          <w:rFonts w:hint="eastAsia" w:ascii="仿宋_GB2312" w:hAnsi="Times New Roman" w:eastAsia="仿宋_GB2312" w:cs="Times New Roman"/>
          <w:color w:val="000000" w:themeColor="text1"/>
          <w:sz w:val="32"/>
          <w:szCs w:val="32"/>
          <w:highlight w:val="none"/>
          <w:lang w:eastAsia="zh-CN"/>
        </w:rPr>
        <w:t>人员类及运转类项目</w:t>
      </w:r>
      <w:r>
        <w:rPr>
          <w:rFonts w:hint="eastAsia" w:ascii="仿宋_GB2312" w:hAnsi="Times New Roman" w:eastAsia="仿宋_GB2312" w:cs="Times New Roman"/>
          <w:color w:val="000000" w:themeColor="text1"/>
          <w:sz w:val="32"/>
          <w:szCs w:val="32"/>
          <w:highlight w:val="none"/>
        </w:rPr>
        <w:t>支出；项目支出增加</w:t>
      </w:r>
      <w:r>
        <w:rPr>
          <w:rFonts w:hint="eastAsia" w:ascii="仿宋_GB2312" w:hAnsi="Times New Roman" w:eastAsia="仿宋_GB2312" w:cs="Times New Roman"/>
          <w:color w:val="000000" w:themeColor="text1"/>
          <w:sz w:val="32"/>
          <w:szCs w:val="32"/>
          <w:highlight w:val="none"/>
          <w:lang w:val="en-US" w:eastAsia="zh-CN"/>
        </w:rPr>
        <w:t>881.18</w:t>
      </w:r>
      <w:r>
        <w:rPr>
          <w:rFonts w:hint="eastAsia" w:ascii="仿宋_GB2312" w:hAnsi="Times New Roman" w:eastAsia="仿宋_GB2312" w:cs="Times New Roman"/>
          <w:color w:val="000000" w:themeColor="text1"/>
          <w:sz w:val="32"/>
          <w:szCs w:val="32"/>
          <w:highlight w:val="none"/>
        </w:rPr>
        <w:t>万元，主要为增加项目支出。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2021年，我部门</w:t>
      </w:r>
      <w:r>
        <w:rPr>
          <w:rFonts w:hint="eastAsia" w:ascii="仿宋_GB2312" w:hAnsi="Times New Roman" w:eastAsia="仿宋_GB2312" w:cs="Times New Roman"/>
          <w:sz w:val="32"/>
          <w:szCs w:val="32"/>
        </w:rPr>
        <w:t>运行经费共计安排</w:t>
      </w:r>
      <w:r>
        <w:rPr>
          <w:rFonts w:hint="eastAsia" w:ascii="仿宋_GB2312" w:hAnsi="Times New Roman" w:eastAsia="仿宋_GB2312" w:cs="Times New Roman"/>
          <w:sz w:val="32"/>
          <w:szCs w:val="32"/>
          <w:lang w:val="en-US" w:eastAsia="zh-CN"/>
        </w:rPr>
        <w:t>240.23</w:t>
      </w:r>
      <w:r>
        <w:rPr>
          <w:rFonts w:hint="eastAsia" w:ascii="仿宋_GB2312" w:hAnsi="Times New Roman" w:eastAsia="仿宋_GB2312" w:cs="Times New Roman"/>
          <w:sz w:val="32"/>
          <w:szCs w:val="32"/>
        </w:rPr>
        <w:t>万元，主要用于办公区的日常维修、办公用房水电费、办公用房取暖费、办公及印刷费，邮电费、差旅费、福利费、一般设备购置费、办公用房物业管理费、公务用车运行维护费等日常运行支出。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16.49</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15</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15</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1.49</w:t>
      </w:r>
      <w:r>
        <w:rPr>
          <w:rFonts w:hint="eastAsia" w:ascii="仿宋_GB2312" w:hAnsi="Times New Roman" w:eastAsia="仿宋_GB2312" w:cs="Times New Roman"/>
          <w:sz w:val="32"/>
          <w:szCs w:val="32"/>
        </w:rPr>
        <w:t>万元，较20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年“三公”经费减少</w:t>
      </w:r>
      <w:r>
        <w:rPr>
          <w:rFonts w:hint="eastAsia" w:ascii="仿宋_GB2312" w:hAnsi="Times New Roman" w:eastAsia="仿宋_GB2312" w:cs="Times New Roman"/>
          <w:sz w:val="32"/>
          <w:szCs w:val="32"/>
          <w:lang w:val="en-US" w:eastAsia="zh-CN"/>
        </w:rPr>
        <w:t>14.04</w:t>
      </w:r>
      <w:r>
        <w:rPr>
          <w:rFonts w:hint="eastAsia" w:ascii="仿宋_GB2312" w:hAnsi="Times New Roman" w:eastAsia="仿宋_GB2312" w:cs="Times New Roman"/>
          <w:sz w:val="32"/>
          <w:szCs w:val="32"/>
        </w:rPr>
        <w:t>万元，主要是因为主要是因为因公出国（境）费与20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年持平，无增减变化；公务用车购置费</w:t>
      </w:r>
      <w:r>
        <w:rPr>
          <w:rFonts w:hint="eastAsia" w:ascii="仿宋_GB2312" w:hAnsi="Times New Roman" w:eastAsia="仿宋_GB2312" w:cs="Times New Roman"/>
          <w:sz w:val="32"/>
          <w:szCs w:val="32"/>
          <w:lang w:eastAsia="zh-CN"/>
        </w:rPr>
        <w:t>减少</w:t>
      </w:r>
      <w:r>
        <w:rPr>
          <w:rFonts w:hint="eastAsia" w:ascii="仿宋_GB2312" w:hAnsi="Times New Roman" w:eastAsia="仿宋_GB2312" w:cs="Times New Roman"/>
          <w:sz w:val="32"/>
          <w:szCs w:val="32"/>
          <w:lang w:val="en-US" w:eastAsia="zh-CN"/>
        </w:rPr>
        <w:t>14.04</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减少</w:t>
      </w:r>
      <w:r>
        <w:rPr>
          <w:rFonts w:hint="eastAsia" w:ascii="仿宋_GB2312" w:hAnsi="Times New Roman" w:eastAsia="仿宋_GB2312" w:cs="Times New Roman"/>
          <w:sz w:val="32"/>
          <w:szCs w:val="32"/>
        </w:rPr>
        <w:t>原因为我部门本年度</w:t>
      </w:r>
      <w:r>
        <w:rPr>
          <w:rFonts w:hint="eastAsia" w:ascii="仿宋_GB2312" w:hAnsi="Times New Roman" w:eastAsia="仿宋_GB2312" w:cs="Times New Roman"/>
          <w:sz w:val="32"/>
          <w:szCs w:val="32"/>
          <w:lang w:eastAsia="zh-CN"/>
        </w:rPr>
        <w:t>无购车需要</w:t>
      </w:r>
      <w:r>
        <w:rPr>
          <w:rFonts w:hint="eastAsia" w:ascii="仿宋_GB2312" w:hAnsi="Times New Roman" w:eastAsia="仿宋_GB2312" w:cs="Times New Roman"/>
          <w:sz w:val="32"/>
          <w:szCs w:val="32"/>
        </w:rPr>
        <w:t>；公务用车运行维护费与20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年持平，无增减变化；公务接待费与20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年持平，无增减变化</w:t>
      </w:r>
      <w:r>
        <w:rPr>
          <w:rFonts w:hint="eastAsia" w:ascii="仿宋_GB2312" w:hAnsi="Times New Roman"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ind w:firstLine="640" w:firstLineChars="200"/>
        <w:rPr>
          <w:rFonts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rPr>
        <w:t>依据市委、市政府的决策部署以及全市农业农村发展需求，坚持在工作创新上下功夫，在政策落实上下功夫，通过创新思路、创新举措、创新体制，做好重大动植物疾病预防工作，病死畜禽无害化处理收集率达到</w:t>
      </w:r>
      <w:r>
        <w:rPr>
          <w:rFonts w:ascii="仿宋_GB2312" w:hAnsi="Times New Roman" w:eastAsia="仿宋_GB2312" w:cs="Times New Roman"/>
          <w:b w:val="0"/>
          <w:bCs/>
          <w:color w:val="auto"/>
          <w:sz w:val="32"/>
          <w:szCs w:val="32"/>
        </w:rPr>
        <w:t>100%</w:t>
      </w:r>
      <w:r>
        <w:rPr>
          <w:rFonts w:hint="eastAsia" w:ascii="仿宋_GB2312" w:hAnsi="Times New Roman" w:eastAsia="仿宋_GB2312" w:cs="Times New Roman"/>
          <w:b w:val="0"/>
          <w:bCs/>
          <w:color w:val="auto"/>
          <w:sz w:val="32"/>
          <w:szCs w:val="32"/>
        </w:rPr>
        <w:t>、实施深松作业</w:t>
      </w:r>
      <w:r>
        <w:rPr>
          <w:rFonts w:ascii="仿宋_GB2312" w:hAnsi="Times New Roman" w:eastAsia="仿宋_GB2312" w:cs="Times New Roman"/>
          <w:b w:val="0"/>
          <w:bCs/>
          <w:color w:val="auto"/>
          <w:sz w:val="32"/>
          <w:szCs w:val="32"/>
        </w:rPr>
        <w:t>0.4</w:t>
      </w:r>
      <w:r>
        <w:rPr>
          <w:rFonts w:hint="eastAsia" w:ascii="仿宋_GB2312" w:hAnsi="Times New Roman" w:eastAsia="仿宋_GB2312" w:cs="Times New Roman"/>
          <w:b w:val="0"/>
          <w:bCs/>
          <w:color w:val="auto"/>
          <w:sz w:val="32"/>
          <w:szCs w:val="32"/>
        </w:rPr>
        <w:t>万亩、口蹄疫等强制免疫病种免疫密度保持在</w:t>
      </w:r>
      <w:r>
        <w:rPr>
          <w:rFonts w:ascii="仿宋_GB2312" w:hAnsi="Times New Roman" w:eastAsia="仿宋_GB2312" w:cs="Times New Roman"/>
          <w:b w:val="0"/>
          <w:bCs/>
          <w:color w:val="auto"/>
          <w:sz w:val="32"/>
          <w:szCs w:val="32"/>
        </w:rPr>
        <w:t>90%</w:t>
      </w:r>
      <w:r>
        <w:rPr>
          <w:rFonts w:hint="eastAsia" w:ascii="仿宋_GB2312" w:hAnsi="Times New Roman" w:eastAsia="仿宋_GB2312" w:cs="Times New Roman"/>
          <w:b w:val="0"/>
          <w:bCs/>
          <w:color w:val="auto"/>
          <w:sz w:val="32"/>
          <w:szCs w:val="32"/>
        </w:rPr>
        <w:t>、强制免疫抗体合格率保持</w:t>
      </w:r>
      <w:r>
        <w:rPr>
          <w:rFonts w:ascii="仿宋_GB2312" w:hAnsi="Times New Roman" w:eastAsia="仿宋_GB2312" w:cs="Times New Roman"/>
          <w:b w:val="0"/>
          <w:bCs/>
          <w:color w:val="auto"/>
          <w:sz w:val="32"/>
          <w:szCs w:val="32"/>
        </w:rPr>
        <w:t>70%</w:t>
      </w:r>
      <w:r>
        <w:rPr>
          <w:rFonts w:hint="eastAsia" w:ascii="仿宋_GB2312" w:hAnsi="Times New Roman" w:eastAsia="仿宋_GB2312" w:cs="Times New Roman"/>
          <w:b w:val="0"/>
          <w:bCs/>
          <w:color w:val="auto"/>
          <w:sz w:val="32"/>
          <w:szCs w:val="32"/>
        </w:rPr>
        <w:t>以上、耕地质量长期定位监测点</w:t>
      </w:r>
      <w:r>
        <w:rPr>
          <w:rFonts w:ascii="仿宋_GB2312" w:hAnsi="Times New Roman" w:eastAsia="仿宋_GB2312" w:cs="Times New Roman"/>
          <w:b w:val="0"/>
          <w:bCs/>
          <w:color w:val="auto"/>
          <w:sz w:val="32"/>
          <w:szCs w:val="32"/>
        </w:rPr>
        <w:t>6</w:t>
      </w:r>
      <w:r>
        <w:rPr>
          <w:rFonts w:hint="eastAsia" w:ascii="仿宋_GB2312" w:hAnsi="Times New Roman" w:eastAsia="仿宋_GB2312" w:cs="Times New Roman"/>
          <w:b w:val="0"/>
          <w:bCs/>
          <w:color w:val="auto"/>
          <w:sz w:val="32"/>
          <w:szCs w:val="32"/>
        </w:rPr>
        <w:t>个、农机购置补贴</w:t>
      </w:r>
      <w:r>
        <w:rPr>
          <w:rFonts w:ascii="仿宋_GB2312" w:hAnsi="Times New Roman" w:eastAsia="仿宋_GB2312" w:cs="Times New Roman"/>
          <w:b w:val="0"/>
          <w:bCs/>
          <w:color w:val="auto"/>
          <w:sz w:val="32"/>
          <w:szCs w:val="32"/>
        </w:rPr>
        <w:t>91</w:t>
      </w:r>
      <w:r>
        <w:rPr>
          <w:rFonts w:hint="eastAsia" w:ascii="仿宋_GB2312" w:hAnsi="Times New Roman" w:eastAsia="仿宋_GB2312" w:cs="Times New Roman"/>
          <w:b w:val="0"/>
          <w:bCs/>
          <w:color w:val="auto"/>
          <w:sz w:val="32"/>
          <w:szCs w:val="32"/>
        </w:rPr>
        <w:t>台（套）、培训高素质农民</w:t>
      </w:r>
      <w:r>
        <w:rPr>
          <w:rFonts w:ascii="仿宋_GB2312" w:hAnsi="Times New Roman" w:eastAsia="仿宋_GB2312" w:cs="Times New Roman"/>
          <w:b w:val="0"/>
          <w:bCs/>
          <w:color w:val="auto"/>
          <w:sz w:val="32"/>
          <w:szCs w:val="32"/>
        </w:rPr>
        <w:t>160</w:t>
      </w:r>
      <w:r>
        <w:rPr>
          <w:rFonts w:hint="eastAsia" w:ascii="仿宋_GB2312" w:hAnsi="Times New Roman" w:eastAsia="仿宋_GB2312" w:cs="Times New Roman"/>
          <w:b w:val="0"/>
          <w:bCs/>
          <w:color w:val="auto"/>
          <w:sz w:val="32"/>
          <w:szCs w:val="32"/>
        </w:rPr>
        <w:t>人、完成取土化验</w:t>
      </w:r>
      <w:r>
        <w:rPr>
          <w:rFonts w:ascii="仿宋_GB2312" w:hAnsi="Times New Roman" w:eastAsia="仿宋_GB2312" w:cs="Times New Roman"/>
          <w:b w:val="0"/>
          <w:bCs/>
          <w:color w:val="auto"/>
          <w:sz w:val="32"/>
          <w:szCs w:val="32"/>
        </w:rPr>
        <w:t>200</w:t>
      </w:r>
      <w:r>
        <w:rPr>
          <w:rFonts w:hint="eastAsia" w:ascii="仿宋_GB2312" w:hAnsi="Times New Roman" w:eastAsia="仿宋_GB2312" w:cs="Times New Roman"/>
          <w:b w:val="0"/>
          <w:bCs/>
          <w:color w:val="auto"/>
          <w:sz w:val="32"/>
          <w:szCs w:val="32"/>
        </w:rPr>
        <w:t>个、田间试验</w:t>
      </w:r>
      <w:r>
        <w:rPr>
          <w:rFonts w:ascii="仿宋_GB2312" w:hAnsi="Times New Roman" w:eastAsia="仿宋_GB2312" w:cs="Times New Roman"/>
          <w:b w:val="0"/>
          <w:bCs/>
          <w:color w:val="auto"/>
          <w:sz w:val="32"/>
          <w:szCs w:val="32"/>
        </w:rPr>
        <w:t>25</w:t>
      </w:r>
      <w:r>
        <w:rPr>
          <w:rFonts w:hint="eastAsia" w:ascii="仿宋_GB2312" w:hAnsi="Times New Roman" w:eastAsia="仿宋_GB2312" w:cs="Times New Roman"/>
          <w:b w:val="0"/>
          <w:bCs/>
          <w:color w:val="auto"/>
          <w:sz w:val="32"/>
          <w:szCs w:val="32"/>
        </w:rPr>
        <w:t>个、加大监督执法力度、保障全市人民的农产品安全、加快推进资源化利用、积极争取强农惠农资金。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1、</w:t>
      </w:r>
      <w:r>
        <w:rPr>
          <w:rFonts w:hint="eastAsia" w:ascii="仿宋_GB2312" w:hAnsi="Times New Roman" w:eastAsia="仿宋_GB2312" w:cs="Times New Roman"/>
          <w:b w:val="0"/>
          <w:bCs/>
          <w:color w:val="auto"/>
          <w:sz w:val="32"/>
          <w:szCs w:val="32"/>
        </w:rPr>
        <w:t>加强重大动植物疾病预防工作</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rPr>
        <w:t>绩效目标：动物及动物产品产地、屠宰各环节受检率达到100%，保障动物源性食品安全；开展专项检测，对生猪屠宰场及生猪产品流通环节定期抽检，进一步摸清我省猪定点屠宰场非洲猪瘟自检情况；以及时处理、清洁环保、合理利用为目标，构建科学完备、运转高效的病死畜禽无害化处理机制；预防动物疫病发生，促进养殖业健康发展，保护人体健康，维护公共卫生安全。</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rPr>
        <w:t>绩效指标：“病死畜禽无害化处理收集率达到100%”、“动物疫病强制免疫率达到90%”、“强制免疫合格率达到70%”、“无害化处理率达到100%”</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2、</w:t>
      </w:r>
      <w:r>
        <w:rPr>
          <w:rFonts w:hint="eastAsia" w:ascii="仿宋_GB2312" w:hAnsi="Times New Roman" w:eastAsia="仿宋_GB2312" w:cs="Times New Roman"/>
          <w:b w:val="0"/>
          <w:bCs/>
          <w:color w:val="auto"/>
          <w:sz w:val="32"/>
          <w:szCs w:val="32"/>
        </w:rPr>
        <w:t>改善农村人居环境</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rPr>
        <w:t>绩效目标：基本形成与全面建成小康社会相适应的卫生厕所、村容村貌治理体系，村庄环境干净整洁有序；开展乡镇村道路硬化任务，满足群众出行条件，改善农村村容村貌，道路达到净、绿、美；推广宣传霸州市农业产品、扩大农业品牌知名度。</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rPr>
        <w:t>绩效指标：“新建农村公厕315座”、“基础设施完好率达到95%”、“购置质量合格率达到95%”、“工程质量验收率达到95%”、“有效提升群众出行便捷性”</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3、</w:t>
      </w:r>
      <w:r>
        <w:rPr>
          <w:rFonts w:hint="eastAsia" w:ascii="仿宋_GB2312" w:hAnsi="Times New Roman" w:eastAsia="仿宋_GB2312" w:cs="Times New Roman"/>
          <w:b w:val="0"/>
          <w:bCs/>
          <w:color w:val="auto"/>
          <w:sz w:val="32"/>
          <w:szCs w:val="32"/>
        </w:rPr>
        <w:t>做好农机购置补贴及高素质农民培训</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rPr>
        <w:t>绩效目标：增加全市农业机械化率、提高全市农机化装备水平，增加机收机拨面积。</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rPr>
        <w:t>绩效指标：“补贴资金登记率达到100%”、“补贴机具数量达到91台套”、“受益农户达到66户”、“购机补助覆盖率达到100%”“培训高素质农民达到160人”</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4、</w:t>
      </w:r>
      <w:r>
        <w:rPr>
          <w:rFonts w:hint="eastAsia" w:ascii="仿宋_GB2312" w:hAnsi="Times New Roman" w:eastAsia="仿宋_GB2312" w:cs="Times New Roman"/>
          <w:b w:val="0"/>
          <w:bCs/>
          <w:color w:val="auto"/>
          <w:sz w:val="32"/>
          <w:szCs w:val="32"/>
        </w:rPr>
        <w:t>加大监督执法力度、加强农产品质量安全监管</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rPr>
        <w:t>绩效目标：开展农药及农药残留专项整治行动，重点针对植物源农药、生物农药等重点，对被监管单位的档案管理、安全生产等情况定期督查、抽查；进一步规范我市水产品养殖生产的经营秩序，确保水产品的质量安全；开展农兽药市场专项整治、病死动物无害化处理、动物诊疗机构专项整治、农资打假、渔政专项执法行动、饲料生产销售违规行为等集中专项整治活动保障全市农产品质量安全。</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rPr>
        <w:t>绩效指标：“各类农产品质量安全出动执法人次达到2000人次”、“蔬菜、水果、畜产品、水产品抽样送检达到350个”、“散养畜禽产地检疫率达到95%”、“规模化养殖场产地检疫率达到100%”</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5、</w:t>
      </w:r>
      <w:r>
        <w:rPr>
          <w:rFonts w:hint="eastAsia" w:ascii="仿宋_GB2312" w:hAnsi="Times New Roman" w:eastAsia="仿宋_GB2312" w:cs="Times New Roman"/>
          <w:b w:val="0"/>
          <w:bCs/>
          <w:color w:val="auto"/>
          <w:sz w:val="32"/>
          <w:szCs w:val="32"/>
        </w:rPr>
        <w:t>保障重要农产品有效供给和保护农业生态环境</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rPr>
        <w:t>绩效目标：采集及检测土样200个，安排田间试验25个，建设示范区2万亩，推广配方肥使用和有机肥替代化肥，减少化肥使用量，更新、完善测土配方施肥数据库，改善农村生态环境。</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rPr>
        <w:t>绩效指标：“土壤检测数量达到200个”、“田间试验达到25个”</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ind w:firstLine="640" w:firstLineChars="200"/>
        <w:rPr>
          <w:rFonts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1、</w:t>
      </w:r>
      <w:r>
        <w:rPr>
          <w:rFonts w:ascii="仿宋_GB2312" w:hAnsi="Times New Roman" w:eastAsia="仿宋_GB2312" w:cs="Times New Roman"/>
          <w:b w:val="0"/>
          <w:bCs/>
          <w:color w:val="auto"/>
          <w:sz w:val="32"/>
          <w:szCs w:val="32"/>
        </w:rPr>
        <w:t>完善制度建设。制度建设是机关效能的重要保证，通过搞好建章立制、强化制度执行，有力规范了党员干部从政行为。围绕强化民主决策、规范机关管理、规范专项资金使用等方面内容，凡重要事项和专项资金拨付一律履行主管领导审签和班子会审定等程序，切实规范了权力运行。</w:t>
      </w:r>
    </w:p>
    <w:p>
      <w:pPr>
        <w:ind w:firstLine="640" w:firstLineChars="200"/>
        <w:rPr>
          <w:rFonts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2、</w:t>
      </w:r>
      <w:r>
        <w:rPr>
          <w:rFonts w:ascii="仿宋_GB2312" w:hAnsi="Times New Roman" w:eastAsia="仿宋_GB2312" w:cs="Times New Roman"/>
          <w:b w:val="0"/>
          <w:bCs/>
          <w:color w:val="auto"/>
          <w:sz w:val="32"/>
          <w:szCs w:val="32"/>
        </w:rPr>
        <w:t>加强支出管理。通过优化支出结构、编细编实预算、加快履行政府采购手续、尽快启动项目、及时支付资金、6月底前细化代编预算、按规定及时下达资金等多种措施，确保支出进度达标。</w:t>
      </w:r>
    </w:p>
    <w:p>
      <w:pPr>
        <w:ind w:firstLine="640" w:firstLineChars="200"/>
        <w:rPr>
          <w:rFonts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3、</w:t>
      </w:r>
      <w:r>
        <w:rPr>
          <w:rFonts w:ascii="仿宋_GB2312" w:hAnsi="Times New Roman" w:eastAsia="仿宋_GB2312" w:cs="Times New Roman"/>
          <w:b w:val="0"/>
          <w:bCs/>
          <w:color w:val="auto"/>
          <w:sz w:val="32"/>
          <w:szCs w:val="32"/>
        </w:rPr>
        <w:t>加强绩效运行监控。按要求开展绩效运行监控，发现问题及时采取措施，确保绩效目标如期保质实现。</w:t>
      </w:r>
    </w:p>
    <w:p>
      <w:pPr>
        <w:ind w:firstLine="640" w:firstLineChars="200"/>
        <w:rPr>
          <w:rFonts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4、</w:t>
      </w:r>
      <w:r>
        <w:rPr>
          <w:rFonts w:ascii="仿宋_GB2312" w:hAnsi="Times New Roman" w:eastAsia="仿宋_GB2312" w:cs="Times New Roman"/>
          <w:b w:val="0"/>
          <w:bCs/>
          <w:color w:val="auto"/>
          <w:sz w:val="32"/>
          <w:szCs w:val="32"/>
        </w:rPr>
        <w:t>做好绩效自评。按要求开展上年度部门预算绩效自评和重点评价工作，对评价中发现的问题及时整改，调整优化支出结构，提高财政资金使用效益。</w:t>
      </w:r>
    </w:p>
    <w:p>
      <w:pPr>
        <w:ind w:firstLine="640" w:firstLineChars="200"/>
        <w:rPr>
          <w:rFonts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5、</w:t>
      </w:r>
      <w:r>
        <w:rPr>
          <w:rFonts w:ascii="仿宋_GB2312" w:hAnsi="Times New Roman" w:eastAsia="仿宋_GB2312" w:cs="Times New Roman"/>
          <w:b w:val="0"/>
          <w:bCs/>
          <w:color w:val="auto"/>
          <w:sz w:val="32"/>
          <w:szCs w:val="32"/>
        </w:rPr>
        <w:t>规范财务资产管理。完善财务管理制度，严格审批程序，加强固定资产登记、使用和报废处置管理，做到支出合理，物尽其用。</w:t>
      </w:r>
    </w:p>
    <w:p>
      <w:pPr>
        <w:ind w:firstLine="640" w:firstLineChars="200"/>
        <w:rPr>
          <w:rFonts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6</w:t>
      </w:r>
      <w:r>
        <w:rPr>
          <w:rFonts w:hint="eastAsia" w:ascii="仿宋_GB2312" w:hAnsi="Times New Roman" w:eastAsia="仿宋_GB2312" w:cs="Times New Roman"/>
          <w:b w:val="0"/>
          <w:bCs/>
          <w:color w:val="auto"/>
          <w:sz w:val="32"/>
          <w:szCs w:val="32"/>
          <w:lang w:eastAsia="zh-CN"/>
        </w:rPr>
        <w:t>、</w:t>
      </w:r>
      <w:r>
        <w:rPr>
          <w:rFonts w:ascii="仿宋_GB2312" w:hAnsi="Times New Roman" w:eastAsia="仿宋_GB2312" w:cs="Times New Roman"/>
          <w:b w:val="0"/>
          <w:bCs/>
          <w:color w:val="auto"/>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firstLineChars="200"/>
        <w:rPr>
          <w:rFonts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7、</w:t>
      </w:r>
      <w:r>
        <w:rPr>
          <w:rFonts w:ascii="仿宋_GB2312" w:hAnsi="Times New Roman" w:eastAsia="仿宋_GB2312" w:cs="Times New Roman"/>
          <w:b w:val="0"/>
          <w:bCs/>
          <w:color w:val="auto"/>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numPr>
          <w:ilvl w:val="0"/>
          <w:numId w:val="1"/>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病死猪无害化处理数量</w:t>
            </w:r>
          </w:p>
        </w:tc>
        <w:tc>
          <w:tcPr>
            <w:tcW w:w="2172" w:type="dxa"/>
            <w:tcBorders>
              <w:tl2br w:val="nil"/>
              <w:tr2bl w:val="nil"/>
            </w:tcBorders>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4</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预计年无害化处理病死猪数量</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4</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万头</w:t>
            </w:r>
          </w:p>
        </w:tc>
        <w:tc>
          <w:tcPr>
            <w:tcW w:w="1277"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免疫数量</w:t>
            </w:r>
          </w:p>
        </w:tc>
        <w:tc>
          <w:tcPr>
            <w:tcW w:w="2172" w:type="dxa"/>
            <w:tcBorders>
              <w:tl2br w:val="nil"/>
              <w:tr2bl w:val="nil"/>
            </w:tcBorders>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4</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年度内计划完成猪瘟、高致病性猪蓝耳病、鸡新城疫免疫数量</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138</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万羽、头（次）</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户厕改造数量</w:t>
            </w:r>
          </w:p>
        </w:tc>
        <w:tc>
          <w:tcPr>
            <w:tcW w:w="2172" w:type="dxa"/>
            <w:tcBorders>
              <w:tl2br w:val="nil"/>
              <w:tr2bl w:val="nil"/>
            </w:tcBorders>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4</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计划完成户厕改造数量</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7719</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座</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补贴机具数量</w:t>
            </w:r>
          </w:p>
        </w:tc>
        <w:tc>
          <w:tcPr>
            <w:tcW w:w="2172" w:type="dxa"/>
            <w:tcBorders>
              <w:tl2br w:val="nil"/>
              <w:tr2bl w:val="nil"/>
            </w:tcBorders>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4</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补贴资金用于补贴农机具的数量</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91</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台（套）</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培训人数</w:t>
            </w:r>
          </w:p>
        </w:tc>
        <w:tc>
          <w:tcPr>
            <w:tcW w:w="2172" w:type="dxa"/>
            <w:tcBorders>
              <w:tl2br w:val="nil"/>
              <w:tr2bl w:val="nil"/>
            </w:tcBorders>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4</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年度内培训高素质农民人数</w:t>
            </w:r>
          </w:p>
        </w:tc>
        <w:tc>
          <w:tcPr>
            <w:tcW w:w="54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160</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人</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土样检测数量</w:t>
            </w:r>
          </w:p>
        </w:tc>
        <w:tc>
          <w:tcPr>
            <w:tcW w:w="2172" w:type="dxa"/>
            <w:tcBorders>
              <w:tl2br w:val="nil"/>
              <w:tr2bl w:val="nil"/>
            </w:tcBorders>
            <w:vAlign w:val="center"/>
          </w:tcPr>
          <w:p>
            <w:pPr>
              <w:widowControl/>
              <w:adjustRightInd w:val="0"/>
              <w:snapToGrid w:val="0"/>
              <w:rPr>
                <w:rFonts w:hint="eastAsia" w:ascii="方正书宋_GBK" w:eastAsia="方正书宋_GBK"/>
                <w:b/>
                <w:bCs/>
                <w:lang w:val="en-US" w:eastAsia="zh-CN"/>
              </w:rPr>
            </w:pPr>
            <w:r>
              <w:rPr>
                <w:rFonts w:hint="eastAsia" w:ascii="方正书宋_GBK" w:eastAsia="方正书宋_GBK"/>
                <w:b/>
                <w:bCs/>
                <w:lang w:val="en-US" w:eastAsia="zh-CN"/>
              </w:rPr>
              <w:t>4</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b/>
                <w:bCs/>
                <w:kern w:val="2"/>
                <w:sz w:val="21"/>
                <w:szCs w:val="22"/>
                <w:lang w:val="en-US" w:eastAsia="zh-CN" w:bidi="ar-SA"/>
              </w:rPr>
            </w:pPr>
            <w:r>
              <w:rPr>
                <w:rFonts w:hint="eastAsia" w:ascii="方正书宋_GBK" w:eastAsia="方正书宋_GBK"/>
                <w:b w:val="0"/>
                <w:bCs w:val="0"/>
              </w:rPr>
              <w:t>计划完成土样检测数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200</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个</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病死猪无害化处理率</w:t>
            </w:r>
          </w:p>
        </w:tc>
        <w:tc>
          <w:tcPr>
            <w:tcW w:w="2172" w:type="dxa"/>
            <w:tcBorders>
              <w:tl2br w:val="nil"/>
              <w:tr2bl w:val="nil"/>
            </w:tcBorders>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4</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病死猪无害化处理数量占需处理量的比率</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100</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抗体合格率</w:t>
            </w:r>
          </w:p>
        </w:tc>
        <w:tc>
          <w:tcPr>
            <w:tcW w:w="2172" w:type="dxa"/>
            <w:tcBorders>
              <w:tl2br w:val="nil"/>
              <w:tr2bl w:val="nil"/>
            </w:tcBorders>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4</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实际免疫合格畜禽数量占全部免疫数量的比率</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70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户厕改造合格率</w:t>
            </w:r>
          </w:p>
        </w:tc>
        <w:tc>
          <w:tcPr>
            <w:tcW w:w="2172" w:type="dxa"/>
            <w:tcBorders>
              <w:tl2br w:val="nil"/>
              <w:tr2bl w:val="nil"/>
            </w:tcBorders>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4</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实际改造并验收合格户厕数量占全部改造户厕数量的比率</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95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机具补贴资金到位率</w:t>
            </w:r>
          </w:p>
        </w:tc>
        <w:tc>
          <w:tcPr>
            <w:tcW w:w="2172" w:type="dxa"/>
            <w:tcBorders>
              <w:tl2br w:val="nil"/>
              <w:tr2bl w:val="nil"/>
            </w:tcBorders>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4</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实际补贴机具资金应补贴机具资金的比率</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检测土样完成率</w:t>
            </w:r>
          </w:p>
        </w:tc>
        <w:tc>
          <w:tcPr>
            <w:tcW w:w="2172" w:type="dxa"/>
            <w:tcBorders>
              <w:tl2br w:val="nil"/>
              <w:tr2bl w:val="nil"/>
            </w:tcBorders>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4</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实际检测土样数量占应检测土样数量的比率</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95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项目完成时限</w:t>
            </w:r>
          </w:p>
        </w:tc>
        <w:tc>
          <w:tcPr>
            <w:tcW w:w="2172"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3</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完成全部项目向相关工作具体月份</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12</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月份</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项目成本</w:t>
            </w:r>
          </w:p>
        </w:tc>
        <w:tc>
          <w:tcPr>
            <w:tcW w:w="2172" w:type="dxa"/>
            <w:tcBorders>
              <w:tl2br w:val="nil"/>
              <w:tr2bl w:val="nil"/>
            </w:tcBorders>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3</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开展保障性项目工作所需资金</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1829</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万元</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农业农村工作保障情况</w:t>
            </w:r>
          </w:p>
        </w:tc>
        <w:tc>
          <w:tcPr>
            <w:tcW w:w="2172"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40</w:t>
            </w: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开展本级项目有效保障全市农业农村工作有序开展</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有效保障</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hAnsiTheme="minorHAnsi" w:cstheme="minorBidi"/>
                <w:kern w:val="2"/>
                <w:sz w:val="21"/>
                <w:szCs w:val="22"/>
                <w:lang w:val="en-US" w:eastAsia="zh-CN" w:bidi="ar-SA"/>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p>
        </w:tc>
        <w:tc>
          <w:tcPr>
            <w:tcW w:w="2172" w:type="dxa"/>
            <w:tcBorders>
              <w:tl2br w:val="nil"/>
              <w:tr2bl w:val="nil"/>
            </w:tcBorders>
            <w:noWrap/>
            <w:vAlign w:val="center"/>
          </w:tcPr>
          <w:p>
            <w:pPr>
              <w:widowControl/>
              <w:adjustRightInd w:val="0"/>
              <w:snapToGrid w:val="0"/>
              <w:rPr>
                <w:rFonts w:ascii="方正书宋_GBK" w:eastAsia="方正书宋_GBK"/>
              </w:rPr>
            </w:pPr>
          </w:p>
        </w:tc>
        <w:tc>
          <w:tcPr>
            <w:tcW w:w="1483" w:type="dxa"/>
            <w:tcBorders>
              <w:tl2br w:val="nil"/>
              <w:tr2bl w:val="nil"/>
            </w:tcBorders>
            <w:noWrap/>
            <w:vAlign w:val="center"/>
          </w:tcPr>
          <w:p>
            <w:pPr>
              <w:widowControl/>
              <w:adjustRightInd w:val="0"/>
              <w:snapToGrid w:val="0"/>
              <w:rPr>
                <w:rFonts w:ascii="方正书宋_GBK" w:eastAsia="方正书宋_GBK" w:hAnsiTheme="minorHAnsi" w:cstheme="minorBidi"/>
                <w:kern w:val="2"/>
                <w:sz w:val="21"/>
                <w:szCs w:val="22"/>
                <w:lang w:val="en-US" w:eastAsia="zh-CN" w:bidi="ar-SA"/>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服务对象满意度</w:t>
            </w:r>
          </w:p>
        </w:tc>
        <w:tc>
          <w:tcPr>
            <w:tcW w:w="2172" w:type="dxa"/>
            <w:tcBorders>
              <w:tl2br w:val="nil"/>
              <w:tr2bl w:val="nil"/>
            </w:tcBorders>
            <w:noWrap/>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10</w:t>
            </w:r>
          </w:p>
        </w:tc>
        <w:tc>
          <w:tcPr>
            <w:tcW w:w="1483" w:type="dxa"/>
            <w:tcBorders>
              <w:tl2br w:val="nil"/>
              <w:tr2bl w:val="nil"/>
            </w:tcBorders>
            <w:noWrap/>
            <w:vAlign w:val="center"/>
          </w:tcPr>
          <w:p>
            <w:pPr>
              <w:widowControl/>
              <w:adjustRightInd w:val="0"/>
              <w:snapToGrid w:val="0"/>
              <w:rPr>
                <w:rFonts w:ascii="方正书宋_GBK" w:eastAsia="方正书宋_GBK" w:hAnsiTheme="minorHAnsi" w:cstheme="minorBidi"/>
                <w:kern w:val="2"/>
                <w:sz w:val="21"/>
                <w:szCs w:val="22"/>
                <w:lang w:val="en-US" w:eastAsia="zh-CN" w:bidi="ar-SA"/>
              </w:rPr>
            </w:pPr>
            <w:r>
              <w:rPr>
                <w:rFonts w:hint="eastAsia" w:ascii="方正书宋_GBK" w:eastAsia="方正书宋_GBK"/>
              </w:rPr>
              <w:t>实际调查中满意及较满意人员占全部调查人数的比率</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95</w:t>
            </w:r>
          </w:p>
        </w:tc>
        <w:tc>
          <w:tcPr>
            <w:tcW w:w="573" w:type="dxa"/>
            <w:tcBorders>
              <w:tl2br w:val="nil"/>
              <w:tr2bl w:val="nil"/>
            </w:tcBorders>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计划标准</w:t>
            </w:r>
          </w:p>
        </w:tc>
      </w:tr>
    </w:tbl>
    <w:p>
      <w:pPr>
        <w:autoSpaceDE w:val="0"/>
        <w:autoSpaceDN w:val="0"/>
        <w:adjustRightInd w:val="0"/>
        <w:ind w:firstLine="643" w:firstLineChars="200"/>
        <w:jc w:val="left"/>
        <w:rPr>
          <w:rFonts w:hint="eastAsia" w:ascii="楷体_GB2312" w:hAnsi="Times New Roman" w:eastAsia="楷体_GB2312" w:cs="Times New Roman"/>
          <w:b/>
          <w:sz w:val="32"/>
          <w:szCs w:val="32"/>
        </w:rPr>
      </w:pPr>
    </w:p>
    <w:p>
      <w:pPr>
        <w:autoSpaceDE w:val="0"/>
        <w:autoSpaceDN w:val="0"/>
        <w:adjustRightInd w:val="0"/>
        <w:ind w:firstLine="643" w:firstLineChars="200"/>
        <w:jc w:val="left"/>
        <w:rPr>
          <w:rFonts w:hint="eastAsia" w:ascii="楷体_GB2312" w:hAnsi="Times New Roman" w:eastAsia="楷体_GB2312" w:cs="Times New Roman"/>
          <w:b/>
          <w:sz w:val="32"/>
          <w:szCs w:val="32"/>
        </w:rPr>
        <w:sectPr>
          <w:footerReference r:id="rId3" w:type="default"/>
          <w:pgSz w:w="16839" w:h="11907" w:orient="landscape"/>
          <w:pgMar w:top="1304" w:right="1984" w:bottom="1304" w:left="1134" w:header="851" w:footer="992" w:gutter="0"/>
          <w:cols w:space="425" w:num="1"/>
          <w:docGrid w:type="lines" w:linePitch="312" w:charSpace="0"/>
        </w:sect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1"/>
    <w:p>
      <w:pPr>
        <w:ind w:firstLine="560" w:firstLineChars="200"/>
        <w:jc w:val="left"/>
        <w:outlineLvl w:val="3"/>
        <w:rPr>
          <w:rFonts w:ascii="Times New Roman" w:hAnsi="宋体"/>
          <w:b/>
          <w:sz w:val="28"/>
        </w:rPr>
      </w:pPr>
      <w:bookmarkStart w:id="2" w:name="_Toc66373711"/>
      <w:r>
        <w:rPr>
          <w:rFonts w:hint="eastAsia" w:ascii="方正仿宋_GBK" w:eastAsia="方正仿宋_GBK"/>
          <w:b/>
          <w:sz w:val="28"/>
        </w:rPr>
        <w:t>1.动物卫生监督证、章、标志经费绩效目标表</w:t>
      </w:r>
      <w:bookmarkEnd w:id="2"/>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1.通过购置动物卫生监督证、章、标志，保障全市动物及动物产品检疫监督工作的正常开展</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采购完成率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实际采购证章数量占计划采购数量费比率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检验数据准确度(％)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检验准确数据量占总检验数据量的比率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项目资金发放时间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实际项目资金发放时间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预计购置（产品A）成本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≤500元/件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预计购置（产品B）成本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≤630元/件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预防重大动物疫情发生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通过项目实施，起到预防发生动物疫情作用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起到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 w:name="_Toc66373712"/>
      <w:r>
        <w:rPr>
          <w:rFonts w:hint="eastAsia" w:ascii="方正仿宋_GBK" w:eastAsia="方正仿宋_GBK"/>
          <w:b/>
          <w:sz w:val="28"/>
        </w:rPr>
        <w:t>2.兽医实验室所需经费★绩效目标表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2、兽医实验室所需经费★绩效目标表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1.通过进一步完善实验室硬件设施，加大对家畜、家禽检测能力，有效控制动物疫病的发生。</w:t>
            </w:r>
          </w:p>
          <w:p>
            <w:pPr>
              <w:spacing w:line="300" w:lineRule="exact"/>
              <w:jc w:val="left"/>
              <w:rPr>
                <w:rFonts w:ascii="方正书宋_GBK" w:eastAsia="方正书宋_GBK"/>
              </w:rPr>
            </w:pPr>
            <w:r>
              <w:rPr>
                <w:rFonts w:hint="eastAsia" w:ascii="方正书宋_GBK" w:eastAsia="方正书宋_GBK"/>
              </w:rPr>
              <w:t>2.通过购置实验室污水处理设备，保证废水的排放达标，有效防止污染环境。</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污水处理设备购置情况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实际购买污水处理设备数量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专用设备购买情况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实际购买实验室专用设备数量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7台、套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危险废物处置率（%）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处置的危险废弃物数量占全部数量的比率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实际验收合格数量占全部购买数量的比率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购买设备完成时间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实际完成专用设备购买月份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专用仪器设备成本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该项目专用仪器设备购置总成本控制价格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≤29.79万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提升家畜禽检测能力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通过购置专用设备有效提升畜禽检测能力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污水处理达标率（%）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通过设备安装实际污水处理排放达标占全部实验室污水排放的比率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 w:name="_Toc66373713"/>
      <w:r>
        <w:rPr>
          <w:rFonts w:hint="eastAsia" w:ascii="方正仿宋_GBK" w:eastAsia="方正仿宋_GBK"/>
          <w:b/>
          <w:sz w:val="28"/>
        </w:rPr>
        <w:t>3.美丽乡村补助资金（工程旧欠）绩效目标表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3、美丽乡村补助资金（工程旧欠）绩效目标表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1.完成2017年美丽乡村重点村规划编制，加强基础设施建设，协调推进农村经济建设。</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路面硬化面积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计划完成路面硬化面积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1328平方米</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建设桥涵数量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计划完成桥涵建设数量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1座</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完成规划编制村街数量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计划完成村街规划编制数量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路面硬化合格率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实际完成硬化并验收合格路面面积占全部完成路面硬化面积的比率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桥涵建设合格率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实际建设桥涵合格情况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合格</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项目完成月份</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项目尾款实际支付月份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项目资金成本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完成项目工程旧欠尾款支付所需资金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指导片区相关建设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完成编制规划保障指导片区相关建设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居民生活改善情况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通过道路硬化及桥涵建设提升居民生活条件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 w:name="_Toc66373714"/>
      <w:r>
        <w:rPr>
          <w:rFonts w:hint="eastAsia" w:ascii="方正仿宋_GBK" w:eastAsia="方正仿宋_GBK"/>
          <w:b/>
          <w:sz w:val="28"/>
        </w:rPr>
        <w:t>4.村干部任期和离任经济责任审计聘请第三方会计师事务所所需资金★绩效目标表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4、村干部任期和离任经济责任审计聘请第三方会计师事务所所需资金★绩效目标表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1.完成363个村街村干部任期和离任经济责任审计工作</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完成村街数量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实际完成审计村街数量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363个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实际完成占应完成比率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项目实际完成月份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实际项目开展所需费用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≤145万元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规范村级财务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通过审计规范村级财务，推动两委换届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有效规范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调查中满意人数占全部人数的百分比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 w:name="_Toc66373715"/>
      <w:r>
        <w:rPr>
          <w:rFonts w:hint="eastAsia" w:ascii="方正仿宋_GBK" w:eastAsia="方正仿宋_GBK"/>
          <w:b/>
          <w:sz w:val="28"/>
        </w:rPr>
        <w:t>5.乡村振兴工作办公经费绩效目标表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5、乡村振兴工作办公经费绩效目标表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1.印发宣传品、制定宣传栏来宣传农村人居环境整治活动；完成乡村振兴工作组织培训，使乡镇干部和村街群众了解乡村振兴的相关政策。</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宣传资料印制数量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改厕明白纸等计划印制分数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≥11万份</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宣传材料发放覆盖率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实际宣传材料发放数量占户厕改造户数的比率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实际完成印制并发放宣传册月份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宣传资料等成本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完成全部宣传资料印制等所需资金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推动全市乡村振兴工作顺利开展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项目实施保障乡村振兴工作顺利开展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调查中满意和基本满意人数占全部调查人数的比率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7" w:name="_Toc66373716"/>
      <w:r>
        <w:rPr>
          <w:rFonts w:hint="eastAsia" w:ascii="方正仿宋_GBK" w:eastAsia="方正仿宋_GBK"/>
          <w:b/>
          <w:sz w:val="28"/>
        </w:rPr>
        <w:t>6.农业产业化发展项目审计费绩效目标表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6、农业产业化发展项目审计费绩效目标表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1.完成对5个项目的投资完成情况审计并出具审计报告</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形成审计报告数量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完成审计项目数量并出具审计报告</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5个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审计项目完成率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审计完成数量占应审计数量的比率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审计报告出具时间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完成任务所需资金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审计建议采纳率（%）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被采纳的审计建议占全部审计建议的比率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8" w:name="_Toc66373717"/>
      <w:r>
        <w:rPr>
          <w:rFonts w:hint="eastAsia" w:ascii="方正仿宋_GBK" w:eastAsia="方正仿宋_GBK"/>
          <w:b/>
          <w:sz w:val="28"/>
        </w:rPr>
        <w:t>7.农机员生活补贴资金★绩效目标表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7、农机员生活补贴资金★绩效目标表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1.通过为1364名农机员发放2020年7月-11月的生活补贴资金，解决乡镇（公社）农机员老有所养的问题，维护社会和谐稳定。</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农机员生活补贴发放情况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农机员生活补贴计划发放人数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1364人次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实际发放人数占计划发放人数的比例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生活补贴发放支付情况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全部完成支付基层农机员生活补贴月份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农机员生活补贴成本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农机员生活补贴金额（每人）</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≤400元/人/月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解决农机员老有所养问题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是否解决原乡镇（公社)农机员老有所养问题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9" w:name="_Toc66373718"/>
      <w:r>
        <w:rPr>
          <w:rFonts w:hint="eastAsia" w:ascii="方正仿宋_GBK" w:eastAsia="方正仿宋_GBK"/>
          <w:b/>
          <w:sz w:val="28"/>
        </w:rPr>
        <w:t>8.农田建设配套资金绩效目标表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8、农田建设配套资金绩效目标表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1.通过建设高标准农田面积0.5万亩，提升农田质量，促进粮食增产增收。</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高标准农田建设面积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完成高标准农田项目建设面积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0.5万亩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工程达标数量与工程总数量比率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项目建设完成时间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建设费用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完成项目实际所需费用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带动农民增收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项目区农民总收入增加额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农田质量提升情况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通过建设高标准农田，提升农田基础设施配套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0" w:name="_Toc66373719"/>
      <w:r>
        <w:rPr>
          <w:rFonts w:hint="eastAsia" w:ascii="方正仿宋_GBK" w:eastAsia="方正仿宋_GBK"/>
          <w:b/>
          <w:sz w:val="28"/>
        </w:rPr>
        <w:t>9.农业各产业及农产品监督管理工作经费绩效目标表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9、农业各产业及农产品监督管理工作经费绩效目标表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1.通过为局机关及乡镇站购置办公用品等日常必需品，保障日常工作的有序开展。</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费用覆盖乡镇站数量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计划保障局机关及乡镇畜牧站数量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实际覆盖局机关及乡镇站数量占计划保障乡镇站数量的比率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实际购置等完成月份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项目有序开展所需资金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日常工作保障情况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通过项目实施保障日常工作有序开展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有序开展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1" w:name="_Toc66373720"/>
      <w:r>
        <w:rPr>
          <w:rFonts w:hint="eastAsia" w:ascii="方正仿宋_GBK" w:eastAsia="方正仿宋_GBK"/>
          <w:b/>
          <w:sz w:val="28"/>
        </w:rPr>
        <w:t>10.高标准农田建设项目部分资金绩效目标表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10、高标准农田建设项目部分资金绩效目标表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1.通过开展2018年第一批及第二批高标准农田项目竣工测量及第一批项目审计工作，有效规范项目实施。</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竣工测量面积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完成高标准农田项目竣工测量面积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1.95万亩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出具测量报告数量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完成测量并出具测量报告数量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项目建设完成时间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测量、审计费用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完成项目实际所需费用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≤21.3万元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农田提升情况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通过项目实施提升农田基础设施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2" w:name="_Toc66373721"/>
      <w:r>
        <w:rPr>
          <w:rFonts w:hint="eastAsia" w:ascii="方正仿宋_GBK" w:eastAsia="方正仿宋_GBK"/>
          <w:b/>
          <w:sz w:val="28"/>
        </w:rPr>
        <w:t>11.农村集体产权制度改革股权证印制项目资金绩效目标表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11、农村集体产权制度改革股权证印制项目资金绩效目标表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1.建立集体资产股权登记制度,由集体经济组织向成员发放县级政府农村集体资产主管部门监制的股权证书，作为占有集体经济股份和享有收益收益分配权的有效凭证。</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股权证书制证情况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实际股权证书制证数量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≥14000本</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股权证制证完成率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实际制证数量占应制证数量的比率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项目实际完成月份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股权证每本成本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实际股权证书每本成本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≤4.2元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记录成员收益分配权情况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通过发放股权证，明晰成员权益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明晰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调查中满意人数占全部人数的百分比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3" w:name="_Toc66373722"/>
      <w:r>
        <w:rPr>
          <w:rFonts w:hint="eastAsia" w:ascii="方正仿宋_GBK" w:eastAsia="方正仿宋_GBK"/>
          <w:b/>
          <w:sz w:val="28"/>
        </w:rPr>
        <w:t>12.基层兽医员生活补贴资金★绩效目标表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12、基层兽医员生活补贴资金★绩效目标表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1.为妥善解决原乡镇（公社)基层兽医老有所养问题。</w:t>
            </w:r>
          </w:p>
          <w:p>
            <w:pPr>
              <w:spacing w:line="300" w:lineRule="exact"/>
              <w:jc w:val="left"/>
              <w:rPr>
                <w:rFonts w:ascii="方正书宋_GBK" w:eastAsia="方正书宋_GBK"/>
              </w:rPr>
            </w:pPr>
            <w:r>
              <w:rPr>
                <w:rFonts w:hint="eastAsia" w:ascii="方正书宋_GBK" w:eastAsia="方正书宋_GBK"/>
              </w:rPr>
              <w:t>2.对我市农民身份曾经受聘在原乡镇(公社)工作过的农村原基层畜牧兽医人员84人发放生活补贴。</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基层兽医员生活补贴发放情况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基层兽医员生活补贴计划发放人数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84人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实际发放人数占计划发放人数的比例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农兽医员享受补贴资格符合率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符合兽医员生活补贴发放人员占全部发放人员的比率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生活补贴发放支付情况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全部完成支付基层兽医员生活补贴月份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兽医员生活补贴成本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兽医员生活补贴金额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≤12.91万元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解决基层兽医老有所养问题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是否解决原乡镇（公社)基层兽医老有所养问题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基层兽医员满意度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4" w:name="_Toc66373723"/>
      <w:r>
        <w:rPr>
          <w:rFonts w:hint="eastAsia" w:ascii="方正仿宋_GBK" w:eastAsia="方正仿宋_GBK"/>
          <w:b/>
          <w:sz w:val="28"/>
        </w:rPr>
        <w:t>13.关于提前下达2021年中央农田建设补助资金的通知（冀财农[2020]141号）绩效目标表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13、关于提前下达2021年中央农田建设补助资金的通知（冀财农[2020]141号）绩效目标表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1.通过建设高标准农田面积0.5万亩，达到项目区内粮食增产增收。</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高标准农田建设面积（亩）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当年高标准农田建设面积数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≥5000亩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项目验收合格亩数占项目建设亩数的比率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项目投资金额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项目实际投资成本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带动农民增收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项目区农民总收入增加额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农田质量提升情况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通过建设高标准农田，提升农田基础设施配套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农民满意度（%）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调查中满意和较满意农民数量占全部调查人数的比率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5" w:name="_Toc66373724"/>
      <w:r>
        <w:rPr>
          <w:rFonts w:hint="eastAsia" w:ascii="方正仿宋_GBK" w:eastAsia="方正仿宋_GBK"/>
          <w:b/>
          <w:sz w:val="28"/>
        </w:rPr>
        <w:t>14.农村厕所改造资金绩效目标表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14、农村厕所改造资金绩效目标表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1.通过开展农村户厕改造项目，有效改善农村居民生活条件。</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户厕改造数量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计划完成户厕改造数量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≥7719座</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户厕改造合格率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实际改造并验收合格户厕数量占全部改造户厕数量的比率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户厕改造完成时间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实际完成户厕改造月份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户厕改造成本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完成全部户厕改造所需资金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≤386万元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改善居民生活条件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通过户厕改造提升了村民的生活环境水平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调查中满意和基本满意人数占全部调查人数的比率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6" w:name="_Toc66373725"/>
      <w:r>
        <w:rPr>
          <w:rFonts w:hint="eastAsia" w:ascii="方正仿宋_GBK" w:eastAsia="方正仿宋_GBK"/>
          <w:b/>
          <w:sz w:val="28"/>
        </w:rPr>
        <w:t>15.农机检测设备购置经费绩效目标表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15、农机检测设备购置经费绩效目标表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1.通过购置配备“制动检验”、“前照灯检验”等仪器以及其他监理设备，实现农机检验关键环节的仪器科学检测，进一步提升农机检验水平，提升农机安全监理水平。</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购买检测设备数量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购置农机安全检测设备数量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检测设备验收合格率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购置检测设备符合相关技术标准要求，能够正常用于农机安全检测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设备购置时间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完成设备购置时间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设备购置成本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农机检测设备购置成本价格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进一步提升农机安全监理水平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通过购置实现农机检验关键环节的仪器科学检测，提升农机安全生产水平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7" w:name="_Toc66373726"/>
      <w:r>
        <w:rPr>
          <w:rFonts w:hint="eastAsia" w:ascii="方正仿宋_GBK" w:eastAsia="方正仿宋_GBK"/>
          <w:b/>
          <w:sz w:val="28"/>
        </w:rPr>
        <w:t>16.康仙庄镇垃圾清理项目资金★绩效目标表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16、康仙庄镇垃圾清理项目资金★绩效目标表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1.通过开展康仙庄镇垃圾清理工作，解决农村垃圾乱堆的问题，有效改善农村生活环境。</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垃圾清理完成情况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计划完成垃圾清理乡镇数量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垃圾清理完成率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实际按要求完成垃圾清理乡镇数量占计划完成数量的比率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垃圾清理完成时间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实际完成垃圾清理月份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垃圾清理成本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完成全部垃圾清理所需资金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改善居民生活条件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通过垃圾清理提升了村民的生活环境水平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调查中满意和基本满意人数占全部调查人数的比率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8" w:name="_Toc66373727"/>
      <w:r>
        <w:rPr>
          <w:rFonts w:hint="eastAsia" w:ascii="方正仿宋_GBK" w:eastAsia="方正仿宋_GBK"/>
          <w:b/>
          <w:sz w:val="28"/>
        </w:rPr>
        <w:t>17.农村人居环境整治项目资金★绩效目标表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17、农村人居环境整治项目资金★绩效目标表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1.通过对岔河集乡、霸州镇、康仙庄镇等乡镇18个村庄13.5万平方米的道路硬化项目开展可行性研究报告、测绘、勘察等前期工作，有效保障项目的顺利开展。</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可研性研究报告等完成数量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完成可行性研究报告、测绘图纸、勘察报告</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≥3套</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可研报告等采纳率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实际采纳可研性研究报告等数量占出具数量的比率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可研性研究报告等实际出具月份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可研性研究报告等实际所需资金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≤22.01万元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民生保障情况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保障工程的顺利实施，是否提升了村民的生活环境，为村民的日常生活及出行提供了便利</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调查中满意和基本满意人数占全部调查人数的比率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9" w:name="_Toc66373728"/>
      <w:r>
        <w:rPr>
          <w:rFonts w:hint="eastAsia" w:ascii="方正仿宋_GBK" w:eastAsia="方正仿宋_GBK"/>
          <w:b/>
          <w:sz w:val="28"/>
        </w:rPr>
        <w:t>18.乡村振兴示范片区规划编制资金绩效目标表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18、乡村振兴示范片区规划编制资金绩效目标表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1.通过实施乡村振兴示范片区规划编制工作，有效保障片区建设的深入推进。</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规划编制出具数量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计划规划编制出具数量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≥6套</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规划编制采纳情况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实际采纳规划编制报告相关要求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采纳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实际出具规划编制月份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规划编制成本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完成全部规划编制所需资金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片区建设情况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通过规划编制，指导建设示范片、示范点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有效指导</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调查中满意和基本满意人数占全部调查人数的比率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0" w:name="_Toc66373729"/>
      <w:r>
        <w:rPr>
          <w:rFonts w:hint="eastAsia" w:ascii="方正仿宋_GBK" w:eastAsia="方正仿宋_GBK"/>
          <w:b/>
          <w:sz w:val="28"/>
        </w:rPr>
        <w:t>19.非洲猪瘟等主要动物疫病检测试剂和实验室污水处理药剂购置资金绩效目标表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19、非洲猪瘟等主要动物疫病检测试剂和实验室污水处理药剂购置资金绩效目标表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1.对生猪屠宰企业、规模猪场、无害化处理厂、生猪运输车辆等非洲猪瘟防控监督抽检，对非洲猪瘟科学防控，保障畜牧业稳定健康发展。</w:t>
            </w:r>
          </w:p>
          <w:p>
            <w:pPr>
              <w:spacing w:line="300" w:lineRule="exact"/>
              <w:jc w:val="left"/>
              <w:rPr>
                <w:rFonts w:hint="eastAsia" w:ascii="方正书宋_GBK" w:eastAsia="方正书宋_GBK"/>
              </w:rPr>
            </w:pPr>
            <w:r>
              <w:rPr>
                <w:rFonts w:hint="eastAsia" w:ascii="方正书宋_GBK" w:eastAsia="方正书宋_GBK"/>
              </w:rPr>
              <w:t>2.掌握免疫水平和感染状况，感染分布及流行态势，强化外来疫病、新发病监测预警和风险评估。</w:t>
            </w:r>
          </w:p>
          <w:p>
            <w:pPr>
              <w:spacing w:line="300" w:lineRule="exact"/>
              <w:jc w:val="left"/>
              <w:rPr>
                <w:rFonts w:ascii="方正书宋_GBK" w:eastAsia="方正书宋_GBK"/>
              </w:rPr>
            </w:pPr>
            <w:r>
              <w:rPr>
                <w:rFonts w:hint="eastAsia" w:ascii="方正书宋_GBK" w:eastAsia="方正书宋_GBK"/>
              </w:rPr>
              <w:t>3.确保动物病原微生物实验室生物安全，避免环境生物污染。</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无害化处理厂采样数量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每周实际采集环境样品、组织样品数量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≥6批次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规模猪场采样数量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每月实际采集环境样品、血样样品、组织样品数量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≥20批次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血清学检测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H5亚型免疫抗体1000份，H7N9流感免疫抗体1000份，口蹄疫免疫抗体500份，布病100份，小反刍兽疫100份，结核病100份，猪瘟免疫抗体300份，鸡新城疫免疫抗体300份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≥3400批次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生猪屠宰厂（点）采样情况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每月实际采集环境样品、血样样品、组织样品合计数量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≥40批次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病原学检测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H5亚型禽流感100份，H7亚型禽流感100份，口蹄疫200份，小反刍兽疫100份，猪瘟50份，鸡新城疫100份，猪蓝耳病50份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≥700批次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样品采集完成率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实际采样份数占计划采样份数的比率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年度内项目实际完成月份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专用试剂成本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该项目专用试剂购置专用材料总成本控制价格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非洲猪瘟控制情况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是否起到掌握非洲猪瘟的流行规律和流行态势，预防并控制非洲猪瘟的发展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有效控制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1" w:name="_Toc66373730"/>
      <w:r>
        <w:rPr>
          <w:rFonts w:hint="eastAsia" w:ascii="方正仿宋_GBK" w:eastAsia="方正仿宋_GBK"/>
          <w:b/>
          <w:sz w:val="28"/>
        </w:rPr>
        <w:t>20.动物防疫经费★绩效目标表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20、动物防疫经费★绩效目标表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1.通过开展预防性免疫工作，提高提高畜禽机体抵抗力，有效防止区域性重大动物疫情发生，保障养殖业生产安全、动物源性食品安全和公共卫生安全。</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免疫数量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年度内计划完成猪瘟、高致病性猪蓝耳病、鸡新城疫免疫数量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≥131万头、羽（次）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免疫密度率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实际免疫畜禽数量占应免疫畜禽数量的比率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抗体合格率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已接种并合格畜禽数量占全部接种数量的比率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项目实际完成月份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该项目实际购置金额控制标准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≤20.32万元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重大动物疫病发生情况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通过免疫，是否减少动物疫病发生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2" w:name="_Toc66373731"/>
      <w:r>
        <w:rPr>
          <w:rFonts w:hint="eastAsia" w:ascii="方正仿宋_GBK" w:eastAsia="方正仿宋_GBK"/>
          <w:b/>
          <w:sz w:val="28"/>
        </w:rPr>
        <w:t>21.康仙庄镇垃圾清理和绿化、王庄子镇公厕建设项目资金★绩效目标表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21、康仙庄镇垃圾清理和绿化、王庄子镇公厕建设项目资金★绩效目标表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1.通过实施康仙庄镇积存垃圾清理、村街绿化，王庄子镇王庄子村等9座无害化公厕建造项目的测绘图纸、勘察报告、施工图设计、预算编制和工程监理，确保项目的正常开展。</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公厕设计数量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计划完成公厕设计数量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9座</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绿化村街数量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计划完成村街绿化数量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公厕设计完成率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实际完成并采纳建设公厕数量占设计数量的比率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公厕建设完成时间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实际公厕建设完成月份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配套费成本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实际相关配套费所需资金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改善居民生活</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提升了村民的生活环境，为村民的日常生活及出行提供了便利</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调查中满意和基本满意人数占全部调查人数的比率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3" w:name="_Toc66373732"/>
      <w:r>
        <w:rPr>
          <w:rFonts w:hint="eastAsia" w:ascii="方正仿宋_GBK" w:eastAsia="方正仿宋_GBK"/>
          <w:b/>
          <w:sz w:val="28"/>
        </w:rPr>
        <w:t>22.关于提前下达2021年中央农业生产发展资金的通知（冀财农[2020]140号）绩效目标表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22、关于提前下达2021年中央农业生产发展资金的通知（冀财农[2020]140号）绩效目标表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开展农机购置补贴项目完成补贴机具91台（套）以上，农机补贴年度资金登记率≥95%以上，受益农机66户以上；针对农机推广进行补助，建设3个县级农业科技示范基地，推进基层农技推广体系改革；开展知识更新培训，培训高素质农民160人，满意度≥85%以上。</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补贴机具数量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补贴资金用于补贴农机具的数量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91台（套）</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受益农户数量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享受农机购置补贴的农户数量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66户</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县级示范基地建设数量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年度内建设县级示范基地数量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年度内培训高素质农民人数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160人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机具补贴资金到位率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实际补贴机具资金应补贴机具资金的比率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项目实际完成月份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完成项目实际费用价格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≤307万元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农机化水平提升情况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通过项目实施农机化生产水平较上年度有提升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高素质农民业务提升情况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通过项目实施提升高素质农民业务，发挥带头作用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4" w:name="_Toc66373733"/>
      <w:r>
        <w:rPr>
          <w:rFonts w:hint="eastAsia" w:ascii="方正仿宋_GBK" w:eastAsia="方正仿宋_GBK"/>
          <w:b/>
          <w:sz w:val="28"/>
        </w:rPr>
        <w:t>23.关于提前下达2021年省级农产品质量安全及疫病防治资金的通知（冀财农[2020]150号）绩效目标表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23、关于提前下达2021年省级农产品质量安全及疫病防治资金的通知（冀财农[2020]150号）绩效目标表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1.采集及检测土样6个，设立3个监测点常规施肥区和长期不施肥区</w:t>
            </w:r>
          </w:p>
          <w:p>
            <w:pPr>
              <w:spacing w:line="300" w:lineRule="exact"/>
              <w:jc w:val="left"/>
              <w:rPr>
                <w:rFonts w:ascii="方正书宋_GBK" w:eastAsia="方正书宋_GBK"/>
              </w:rPr>
            </w:pPr>
            <w:r>
              <w:rPr>
                <w:rFonts w:hint="eastAsia" w:ascii="方正书宋_GBK" w:eastAsia="方正书宋_GBK"/>
              </w:rPr>
              <w:t>2.做到对蝗虫、草地贪夜蛾、小麦条锈病等重大农作物病虫害监测调查全面</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病虫情报数量（期）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全市发布病虫情报的期数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≥14期</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采集及检测土样数量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采集及检测土样数量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预报准确率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病虫预报准确率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土样检测完成率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实际检测完成数量咱采集检测数量的比率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项目完成实际月份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查蝗员劳务补贴成本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实际查蝗员劳务成本控制价格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≤0.5万元/人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土壤检测成本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土壤检测成本控制价格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土壤掌握情况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及时掌握监测点常规施肥区和长期不施肥区作物土样监测数据，为耕地质量监测提供依据</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生态安全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通过项目实施减少农业有害生物对环境生态不造成危害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5" w:name="_Toc66373734"/>
      <w:r>
        <w:rPr>
          <w:rFonts w:hint="eastAsia" w:ascii="方正仿宋_GBK" w:eastAsia="方正仿宋_GBK"/>
          <w:b/>
          <w:sz w:val="28"/>
        </w:rPr>
        <w:t>24.重大动物疫情应急物资储备资金绩效目标表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24、重大动物疫情应急物资储备资金绩效目标表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1.通过购置及储备应急物资，提升全市重大动物疫病预防、控制和突发动物疫情应急管理能力</w:t>
            </w:r>
          </w:p>
          <w:p>
            <w:pPr>
              <w:spacing w:line="300" w:lineRule="exact"/>
              <w:jc w:val="left"/>
              <w:rPr>
                <w:rFonts w:ascii="方正书宋_GBK" w:eastAsia="方正书宋_GBK"/>
              </w:rPr>
            </w:pPr>
            <w:r>
              <w:rPr>
                <w:rFonts w:hint="eastAsia" w:ascii="方正书宋_GBK" w:eastAsia="方正书宋_GBK"/>
              </w:rPr>
              <w:t>2.确保一旦发生重大动物疫情，能够及时调拨物资，按照早、快、严的原则迅速扑灭疫情</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储备应急物资种类情况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应急物资种类数量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≥18种</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储备完成率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实际储备数量占计划储备数量的比例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物资储备完成情况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全部完成储备月份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储备物资所需成本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储备应急物资金额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应急启动情况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一旦发生区域性动物疫情，能及时调拨应急物资，确保迅速扑灭疫情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及时调拨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6" w:name="_Toc66373735"/>
      <w:r>
        <w:rPr>
          <w:rFonts w:hint="eastAsia" w:ascii="方正仿宋_GBK" w:eastAsia="方正仿宋_GBK"/>
          <w:b/>
          <w:sz w:val="28"/>
        </w:rPr>
        <w:t>25.乡镇畜牧站工作经费绩效目标表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25、乡镇畜牧站工作经费绩效目标表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1.通过为8个乡镇畜牧站购置办公用品等日常必需品，保障各乡镇站日常工作有序开展</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费用覆盖乡镇站数量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计划保障乡镇畜牧站数量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8个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实际覆盖乡镇站数量占计划保障乡镇站数量的比率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实际购置等完成月份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项目有序开展所需资金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日常工作保障情况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通过项目实施保障日常工作有序开展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7" w:name="_Toc66373736"/>
      <w:r>
        <w:rPr>
          <w:rFonts w:hint="eastAsia" w:ascii="方正仿宋_GBK" w:eastAsia="方正仿宋_GBK"/>
          <w:b/>
          <w:sz w:val="28"/>
        </w:rPr>
        <w:t>26.农技员生活补贴资金绩效目标表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26、农技员生活补贴资金绩效目标表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1.过为29名农技员发放生活补贴，妥善解决原乡镇（公社）基层农技员老有所养问题，维护社会稳定</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补助金发放人数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实际发放的补助人数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29人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实际发放人数占计划发放人数的比例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农技员享受补贴资格符合率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符合农技员生活补贴发放人员占全部发放人员的比率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生活补贴发放支付情况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全部完成支付基层农技员生活补贴月份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≤12月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农技员生活补贴成本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农技员生活补贴金额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≤10.28万元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解决农技员老有所养问题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是否解决原乡镇（公社)农技员老有所养问题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受补助人员满意度（%）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实际调查中满意及较满意补助人员人数占全部调查人数的比率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8" w:name="_Toc66373737"/>
      <w:r>
        <w:rPr>
          <w:rFonts w:hint="eastAsia" w:ascii="方正仿宋_GBK" w:eastAsia="方正仿宋_GBK"/>
          <w:b/>
          <w:sz w:val="28"/>
        </w:rPr>
        <w:t>27.关于提前下达2021年省级农业生产发展资金的通知（冀财农[2020]154号）绩效目标表</w:t>
      </w:r>
      <w:bookmarkEnd w:id="2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27、关于提前下达2021年省级农业生产发展资金的通知（冀财农[2020]154号）绩效目标表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1.通过在全市范围内实施0.4万亩农机深松作业，达到改善土壤质量，实现粮食增产。</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深松作业面积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完成深松作业面积亩数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0.4万亩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深松作业质量验收合格率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实际深松作业质量验收亩数占全部深松作业亩数的比率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深松作业完成时间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实际完成深松作业月份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深松整体作业补贴标准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农机深松作业实际补贴标准金额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≤30元/亩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土壤改良情况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通过深松作业，可有效地打破犁底层，有效地提高土壤的透水、透气性能提高土壤蓄积雨水和雪水能力，提升作物产量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9" w:name="_Toc66373738"/>
      <w:r>
        <w:rPr>
          <w:rFonts w:hint="eastAsia" w:ascii="方正仿宋_GBK" w:eastAsia="方正仿宋_GBK"/>
          <w:b/>
          <w:sz w:val="28"/>
        </w:rPr>
        <w:t>28.基层兽医员生活补贴资金绩效目标表</w:t>
      </w:r>
      <w:bookmarkEnd w:id="2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28、基层兽医员生活补贴资金绩效目标表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1.为妥善解决原乡镇（公社)基层兽医老有所养问题。</w:t>
            </w:r>
          </w:p>
          <w:p>
            <w:pPr>
              <w:spacing w:line="300" w:lineRule="exact"/>
              <w:jc w:val="left"/>
              <w:rPr>
                <w:rFonts w:ascii="方正书宋_GBK" w:eastAsia="方正书宋_GBK"/>
              </w:rPr>
            </w:pPr>
            <w:r>
              <w:rPr>
                <w:rFonts w:hint="eastAsia" w:ascii="方正书宋_GBK" w:eastAsia="方正书宋_GBK"/>
              </w:rPr>
              <w:t>2.对我市农民身份曾经受聘在原乡镇(公社)工作过的农村原基层畜牧兽医人员83人发放生活补贴。</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基层兽医员生活补贴发放情况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基层兽医员生活补贴计划发放人数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83人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实际发放人数占计划发放人数的比例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兽医员享受补贴资格符合率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符合兽医员生活补贴发放人员占全部发放人员的比率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生活补贴发放支付情况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全部完成支付基层兽医员生活补贴月份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≤12月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基层兽医员生活补贴成本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基层兽医员生活补贴金额（每人）</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≤400元/人/月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解决基层兽医老有所养问题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是否解决原乡镇（公社)基层兽医老有所养问题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基层兽医员满意度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0" w:name="_Toc66373739"/>
      <w:r>
        <w:rPr>
          <w:rFonts w:hint="eastAsia" w:ascii="方正仿宋_GBK" w:eastAsia="方正仿宋_GBK"/>
          <w:b/>
          <w:sz w:val="28"/>
        </w:rPr>
        <w:t>29.“瘦肉精”等违禁品监测经费绩效目标表</w:t>
      </w:r>
      <w:bookmarkEnd w:id="3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29、\“瘦肉精\”等违禁品监测经费绩效目标表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1.通过购置瘦肉精检测卡，保障全市屠宰、养殖环节“瘦肉精”监测工作有效开展。</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瘦肉精检测卡购置数量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计划购置瘦肉精检测卡数量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≥10000个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抽查产品平均合格率(％)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合格产品批次占全部抽查批次的比率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项目资金发放时间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实际项目资金发放时间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监测卡成本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实际购置监测卡成本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“瘦肉精”发生情况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通过项目实施减少“瘦肉精”事件发生次数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1" w:name="_Toc66373740"/>
      <w:r>
        <w:rPr>
          <w:rFonts w:hint="eastAsia" w:ascii="方正仿宋_GBK" w:eastAsia="方正仿宋_GBK"/>
          <w:b/>
          <w:sz w:val="28"/>
        </w:rPr>
        <w:t>30.农技员生活补贴资金★绩效目标表</w:t>
      </w:r>
      <w:bookmarkEnd w:id="3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30、农技员生活补贴资金★绩效目标表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1.划为28名农技员发放生活补贴，妥善解决原乡镇（公社）基层农技员老有所养问题，维护社会稳定</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补助金发放人数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实际发放的补助人数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28人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实际发放人数占计划发放人数的比例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农技员享受补贴资格符合率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符合农技员生活补贴发放人员占全部发放人员的比率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生活补贴发放支付情况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全部完成支付基层农技员生活补贴月份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农技员生活补贴成本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农技员生活补贴金额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≤3.8万元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解决农技员老有所养问题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是否解决原乡镇（公社)农技员老有所养问题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受补助人员满意度（%）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实际调查中满意及较满意补助人员人数占全部调查人数的比率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2" w:name="_Toc66373741"/>
      <w:r>
        <w:rPr>
          <w:rFonts w:hint="eastAsia" w:ascii="方正仿宋_GBK" w:eastAsia="方正仿宋_GBK"/>
          <w:b/>
          <w:sz w:val="28"/>
        </w:rPr>
        <w:t>31.高标准农田项目质量保证金绩效目标表</w:t>
      </w:r>
      <w:bookmarkEnd w:id="3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31、高标准农田项目质量保证金绩效目标表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1.通过对2018年高标准农田项目复验并支付保证金，保证项目质保期间无相应质量问题。</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复验项目数量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完成高标准农田项目复验</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复验合格率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复验合格数量占全部复验数量的比率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支出完成时间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质保金成本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完成质保金支付所需金额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工程正常使用率（%）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项目工程正常使用占全部工程的比率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3" w:name="_Toc66373742"/>
      <w:r>
        <w:rPr>
          <w:rFonts w:hint="eastAsia" w:ascii="方正仿宋_GBK" w:eastAsia="方正仿宋_GBK"/>
          <w:b/>
          <w:sz w:val="28"/>
        </w:rPr>
        <w:t>32.动物防疫资金绩效目标表</w:t>
      </w:r>
      <w:bookmarkEnd w:id="3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32、动物防疫资金绩效目标表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实施动物防疫工作，使免疫病种应免畜禽的免疫密度达到90%以上，抗体合格率常年保持70%以上，并通过消毒灭源有效切断疫病传播途径，有效防止区域性动物疫情发生，保障养殖业健康发展，减少疫病发生。</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免疫数量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年度内计划完成猪瘟、高致病性猪蓝耳病、鸡新城疫免疫数量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≥138万头、羽（次）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免疫密度率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实际免疫畜禽数量占应免疫畜禽数量的比率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抗体合格率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实际免疫合格畜禽数量占全部免疫数量的比率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项目实际完成月份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该项目实际购置金额控制标准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≤47万元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重大动物疫病发生情况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通过免疫，是否减少动物疫病发生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4" w:name="_Toc66373743"/>
      <w:r>
        <w:rPr>
          <w:rFonts w:hint="eastAsia" w:ascii="方正仿宋_GBK" w:eastAsia="方正仿宋_GBK"/>
          <w:b/>
          <w:sz w:val="28"/>
        </w:rPr>
        <w:t>33.关于提前下达2021年省级农田建设补助资金（地方政府债券）的通知（冀财农[2020]157号）绩效目标表</w:t>
      </w:r>
      <w:bookmarkEnd w:id="3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33、关于提前下达2021年省级农田建设补助资金（地方政府债券）的通知（冀财农[2020]157号）绩效目标表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1.通过建设高标准农田面积0.5万亩，达到项目区内粮食增产增收。</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高标准农田建设面积（亩）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当年高标准农田建设面积数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≥5000亩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项目验收合格亩数占项目建设亩数的比率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项目投资金额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项目实际投资成本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≤243万元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带动农民增收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项目区农民总收入增加额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农田质量提升情况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通过建设高标准农田，提升农田基础设施配套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农民满意度（%）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调查中满意和较满意农民数量占全部调查人数的比率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5" w:name="_Toc66373744"/>
      <w:r>
        <w:rPr>
          <w:rFonts w:hint="eastAsia" w:ascii="方正仿宋_GBK" w:eastAsia="方正仿宋_GBK"/>
          <w:b/>
          <w:sz w:val="28"/>
        </w:rPr>
        <w:t>34.王庄子镇王庄子村等九座无害化公厕建设工程项目资金★绩效目标表</w:t>
      </w:r>
      <w:bookmarkEnd w:id="3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34、王庄子镇王庄子村等九座无害化公厕建设工程项目资金★绩效目标表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1.通过开展王庄子村九座无害化公厕建设工作，改善村街环境，减少病毒传播</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公厕建设数量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计划完成公厕建设数量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≥9座</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公厕合格率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实际建设完成并验收合格公厕数量占全部建设数量费比率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公厕建设完成时间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实际完成公厕建设月份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公厕建设成本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完成全部公厕建设所需本级配套资金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≤53.67万元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改善居民生活条件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通过公厕建设提升了村民的生活环境水平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调查中满意和基本满意人数占全部调查人数的比率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6" w:name="_Toc66373745"/>
      <w:r>
        <w:rPr>
          <w:rFonts w:hint="eastAsia" w:ascii="方正仿宋_GBK" w:eastAsia="方正仿宋_GBK"/>
          <w:b/>
          <w:sz w:val="28"/>
        </w:rPr>
        <w:t>35.高标准农田项目评估上图入库项目资金绩效目标表</w:t>
      </w:r>
      <w:bookmarkEnd w:id="3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35、高标准农田项目评估上图入库项目资金绩效目标表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1.通过对十二五以来建成的高标准农田进行排查评估，准确掌握农田现状情况。</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上图入库面积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完成已建成高标准农田项目上图入库面积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34.83万亩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上图入库完成率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测量正确面积与实际项目面积比率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支出完成时间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上图入库费用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完成工作实际所需费用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≤59.22万元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高标准农田清查情况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通过项目实施摸清高标准农田数量、质量等情况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摸清</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7" w:name="_Toc66373746"/>
      <w:r>
        <w:rPr>
          <w:rFonts w:hint="eastAsia" w:ascii="方正仿宋_GBK" w:eastAsia="方正仿宋_GBK"/>
          <w:b/>
          <w:sz w:val="28"/>
        </w:rPr>
        <w:t>36.关于提前下达2021年省级农产品质量安全及疫病防治资金的通知（冀财农[2020]150号）绩效目标表</w:t>
      </w:r>
      <w:bookmarkEnd w:id="3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36、关于提前下达2021年省级农产品质量安全及疫病防治资金的通知（冀财农[2020]150号）绩效目标表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1.全市范围内进行病死猪无害化处理工作，达到净化环境避免环境污染效果。</w:t>
            </w:r>
          </w:p>
          <w:p>
            <w:pPr>
              <w:spacing w:line="300" w:lineRule="exact"/>
              <w:jc w:val="left"/>
              <w:rPr>
                <w:rFonts w:hint="eastAsia" w:ascii="方正书宋_GBK" w:eastAsia="方正书宋_GBK"/>
              </w:rPr>
            </w:pPr>
            <w:r>
              <w:rPr>
                <w:rFonts w:hint="eastAsia" w:ascii="方正书宋_GBK" w:eastAsia="方正书宋_GBK"/>
              </w:rPr>
              <w:t>2.全市范围内进行畜禽强制免疫工作，减少畜禽病害情况发生。</w:t>
            </w:r>
          </w:p>
          <w:p>
            <w:pPr>
              <w:spacing w:line="300" w:lineRule="exact"/>
              <w:jc w:val="left"/>
              <w:rPr>
                <w:rFonts w:ascii="方正书宋_GBK" w:eastAsia="方正书宋_GBK"/>
              </w:rPr>
            </w:pPr>
            <w:r>
              <w:rPr>
                <w:rFonts w:hint="eastAsia" w:ascii="方正书宋_GBK" w:eastAsia="方正书宋_GBK"/>
              </w:rPr>
              <w:t>3.开展非洲猪瘟日常监测工作，达到及时掌握动物疫情动态效果。</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病死猪无害化处理数量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预计年无害化处理病死猪数量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≥4万头</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强制免疫数量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年度内计划完成散养猪、牛、羊等强制免疫数量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≥10万头（只）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强制免疫密度率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实际免疫畜禽数量占应免疫畜禽数量的比率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抗体合格率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实际强制免疫抗体合格畜禽数量占全部强制免疫畜禽数量的比率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无害化处理率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实际处理病死猪数量占全部病死猪数量的比率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非洲猪瘟抽检合格率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抽检合格数量占全部抽检次数的比率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项目实际完成月份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项目实施价格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项目实际实施控制价格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≤111.83万元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重大动物疫病发生情况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通过强制免疫，是否减少重大动物疫病发生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有效控制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预防重大动物疫情发生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防止随意抛弃病死畜禽，引发重大动物疫病发生。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8" w:name="_Toc66373747"/>
      <w:r>
        <w:rPr>
          <w:rFonts w:hint="eastAsia" w:ascii="方正仿宋_GBK" w:eastAsia="方正仿宋_GBK"/>
          <w:b/>
          <w:sz w:val="28"/>
        </w:rPr>
        <w:t>37.关于提前下达2021年农业生产发展资金（用于耕地地力保护补贴）预算的通知（冀财农[2020]137号）绩效目标表</w:t>
      </w:r>
      <w:bookmarkEnd w:id="3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37、关于提前下达2021年农业生产发展资金（用于耕地地力保护补贴）预算的通知（冀财农[2020]137号）绩效目标表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1.通过对全市符合条件的农户进行补贴资金发放，达到增加农民收入，减轻农民生产负担效果。</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补贴资金发放乡镇数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实际补贴资金发放的乡镇数量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15个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补助金发放足额及时率（%）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实际补助金发放金额占应发放补助资金的比率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补助金发放月份</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实际补助金发放月份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补助金发放成本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实际补助金发放控制价格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≤3581万元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提升耕地质量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通过补助金发放等形式提升耕地质量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受补助人员满意度（%）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实际调查中满意及较满意补助人员人数占全部调查人数的比率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9" w:name="_Toc66373748"/>
      <w:r>
        <w:rPr>
          <w:rFonts w:hint="eastAsia" w:ascii="方正仿宋_GBK" w:eastAsia="方正仿宋_GBK"/>
          <w:b/>
          <w:sz w:val="28"/>
        </w:rPr>
        <w:t>38.农村土地承包确权登记颁证项目测绘费绩效目标表</w:t>
      </w:r>
      <w:bookmarkEnd w:id="3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38、农村土地承包确权登记颁证项目测绘费绩效目标表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1.通过土地确权工作进一步解决承包地面积不准、四至不清、空间不明确等问题在2021年做好扫尾阶段工作，确保完成上级任务</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土地确权证书制证情况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实际确权证书制证数量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≥90000本</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土地确权证书制证完成率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实际制证数量占应制证数量的比率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项目实际完成月份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实际项目开展所需费用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≤154.63万元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明晰土地权属情况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通过土地确权工作是否进一步解决承包地面积不准、四至不清、空间不明确等问题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明晰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调查中满意人数占全部人数的百分比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0" w:name="_Toc66373749"/>
      <w:r>
        <w:rPr>
          <w:rFonts w:hint="eastAsia" w:ascii="方正仿宋_GBK" w:eastAsia="方正仿宋_GBK"/>
          <w:b/>
          <w:sz w:val="28"/>
        </w:rPr>
        <w:t>39.养殖环节病死猪无害化处理配套资金绩效目标表</w:t>
      </w:r>
      <w:bookmarkEnd w:id="4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39、养殖环节病死猪无害化处理配套资金绩效目标表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1.过开展殖环节病死猪无害化处理补助发放工作，有效预防重大动物疫情发生。</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病死猪无害化处理数量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预计年无害化处理病死猪数量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≥4万头</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病死猪无害化处理率（%）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病死猪无害化处理数量占需处理量的比率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项目资金发放时间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实际项目资金发放时间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补助金成本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实际补助资金金额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≤40.1万元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预防重大动物疫情发生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防止随意抛弃病死畜禽，引发重大动物疫病发生。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1" w:name="_Toc66373750"/>
      <w:r>
        <w:rPr>
          <w:rFonts w:hint="eastAsia" w:ascii="方正仿宋_GBK" w:eastAsia="方正仿宋_GBK"/>
          <w:b/>
          <w:sz w:val="28"/>
        </w:rPr>
        <w:t>40.耕地季节性休耕试点制度项目工作经费★绩效目标表</w:t>
      </w:r>
      <w:bookmarkEnd w:id="4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40、耕地季节性休耕试点制度项目工作经费★绩效目标表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1.通过实施两万亩的季节性休耕项目，达到亩节水150立方米的效果，有效保护地下水资源</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测量面积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计划测量验收面积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2万亩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实际测量验收面积合格情况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2020年项目测量验收完成时间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测量成本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实际测量价格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≤2元/亩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节水情况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通过季节性休耕项目实施达到亩均节水情况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≥150立方米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2" w:name="_Toc66373751"/>
      <w:r>
        <w:rPr>
          <w:rFonts w:hint="eastAsia" w:ascii="方正仿宋_GBK" w:eastAsia="方正仿宋_GBK"/>
          <w:b/>
          <w:sz w:val="28"/>
        </w:rPr>
        <w:t>41.关于提前下达2021年省级财政扶贫专项资金（暂定名）预算的通知（冀财农[2020]153号）绩效目标表</w:t>
      </w:r>
      <w:bookmarkEnd w:id="4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41、关于提前下达2021年省级财政扶贫专项资金（暂定名）预算的通知（冀财农[2020]153号）绩效目标表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1.通过将我市农业产业专项扶贫资金主要以转移性形式投入到农字龙头企业，并按每年9月、次年3月份两次为建档立卡贫困户分配收益，实现我市137户建档立卡贫困户稳定增收，提高贫困户的收入水平。</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受益贫困户户数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扶贫资金转移性投入的贫困户户数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137户</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资金分配收益率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实际得到资金收益的贫困户占应得到资金收益平困户的比率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项目实施时间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项目资金投入龙头企业月份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项目投入资金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实际项目资金投入金额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≤275万元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带动增加贫困户人口年总收入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实际带动贫困户年总收入金额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≥16.5万元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受益建档立卡贫困人口数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参加产业化扶贫项目的建档立卡贫困户总人数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≥277人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3" w:name="_Toc66373752"/>
      <w:r>
        <w:rPr>
          <w:rFonts w:hint="eastAsia" w:ascii="方正仿宋_GBK" w:eastAsia="方正仿宋_GBK"/>
          <w:b/>
          <w:sz w:val="28"/>
        </w:rPr>
        <w:t>42.耕地季节性休耕试点制度工作经费绩效目标表</w:t>
      </w:r>
      <w:bookmarkEnd w:id="4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42、耕地季节性休耕试点制度工作经费绩效目标表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1.通过实施两万亩的季节性休耕项目，达到亩节水150立方米的效果，有效保护地下水资源</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测量面积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计划测量验收面积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2万亩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实际测量验收面积合格情况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2020年项目测量验收完成时间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测量成本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实际测量价格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≤2元/亩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节水情况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通过季节性休耕项目实施达到亩均节水情况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≥150立方米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4" w:name="_Toc66373753"/>
      <w:r>
        <w:rPr>
          <w:rFonts w:hint="eastAsia" w:ascii="方正仿宋_GBK" w:eastAsia="方正仿宋_GBK"/>
          <w:b/>
          <w:sz w:val="28"/>
        </w:rPr>
        <w:t>43.康仙庄镇东沙村等六村绿化工程项目资金★绩效目标表</w:t>
      </w:r>
      <w:bookmarkEnd w:id="4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43、康仙庄镇东沙村等六村绿化工程项目资金★绩效目标表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1.通过开展康仙庄镇东沙城六村绿化任务，改善农村居民的生活条件。</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绿化数量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计划完成绿化村街数量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≥6村</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绿化完成率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实际完成绿化村街数量占计划完成数量的比率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实际完成绿化月份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村街绿化成本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完成全部绿化任务所需资金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≤69.34万元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改善居民生活条件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通过村街绿化提升了村民的生活环境水平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调查中满意和基本满意人数占全部调查人数的比率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5" w:name="_Toc66373754"/>
      <w:r>
        <w:rPr>
          <w:rFonts w:hint="eastAsia" w:ascii="方正仿宋_GBK" w:eastAsia="方正仿宋_GBK"/>
          <w:b/>
          <w:sz w:val="28"/>
        </w:rPr>
        <w:t>44.关于提前下达2021年省级乡村振兴（农村人居环境整治）专项资金的通知（冀财农[2020]165号）绩效目标表</w:t>
      </w:r>
      <w:bookmarkEnd w:id="4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44、关于提前下达2021年省级乡村振兴（农村人居环境整治）专项资金的通知（冀财农[2020]165号）绩效目标表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1.新建农村公厕，改造农村户厕，改善农村人居环境。</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新建公厕数量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年度内计划完成公厕新建数量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≥315座</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改造户厕数量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年度内计划完成户厕改造数量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≥7719座</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公厕建设合格率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年度内实际新建合格公厕数量占计划新建公厕数量的比率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户厕建设合格率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度内实际改造合格户厕数量占计划改造户厕数量的比率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实际项目新建完成月份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实际完成项目控制价格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≤701万元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农村居民生活环境改善情况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通过项目实施改善农村居民如厕环境，提升农村人居环境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6" w:name="_Toc66373755"/>
      <w:r>
        <w:rPr>
          <w:rFonts w:hint="eastAsia" w:ascii="方正仿宋_GBK" w:eastAsia="方正仿宋_GBK"/>
          <w:b/>
          <w:sz w:val="28"/>
        </w:rPr>
        <w:t>45.农产品采样、试剂和第三方委托检测经费绩效目标表</w:t>
      </w:r>
      <w:bookmarkEnd w:id="4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45、农产品采样、试剂和第三方委托检测经费绩效目标表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1.通过开展农产品检测工作，及时掌握我市农产品质量安全状况，确保不发生重大农产品质量事件。</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定性检测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检测站每年监测6000份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6000份</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定量检测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检测站每年监测600份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600份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检验数据准确率（%）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检验准确数量占总量的比率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年度内项目实际完成月份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专用试剂成本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该项目专用试剂购置专用材料总成本控制价格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产品不合格降低率(％)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抽检产品不合格率同比降低情况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7" w:name="_Toc66373756"/>
      <w:r>
        <w:rPr>
          <w:rFonts w:hint="eastAsia" w:ascii="方正仿宋_GBK" w:eastAsia="方正仿宋_GBK"/>
          <w:b/>
          <w:sz w:val="28"/>
        </w:rPr>
        <w:t>46.关于提前下达2021年中央农业资源及生态保护补助资金预算的通知（冀财农[2020]139号）绩效目标表</w:t>
      </w:r>
      <w:bookmarkEnd w:id="4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46、关于提前下达2021年中央农业资源及生态保护补助资金预算的通知（冀财农[2020]139号）绩效目标表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1.通过项目实施采集及检测土样200个，安排田间试验25个，建设示范区2万亩，推广配方肥使用和有机肥替代化肥，减少化肥使用量，更新、完善测土配方施肥数据库，改善农村生态环境。</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建设项目区面积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建设项目区面积</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2万亩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土样检测数量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计划完成土样检测数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200个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田间试验数量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计划完成田间试验数量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25个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检测土样完成率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实际检测土样数量占应检测土样数量的比率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项目区建设完成时间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项目区实际建设完成月份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实施项目资金情况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项目总费用价格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≤200万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推进配方肥和新型肥料应用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通过项目实施，进一步更新和完善测土配方施肥数据库，科学制定配方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改善农村生态环境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通过化肥减量使用改善农村生态环境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8" w:name="_Toc66373757"/>
      <w:r>
        <w:rPr>
          <w:rFonts w:hint="eastAsia" w:ascii="方正仿宋_GBK" w:eastAsia="方正仿宋_GBK"/>
          <w:b/>
          <w:sz w:val="28"/>
        </w:rPr>
        <w:t>47.农村集体资产清产核资项目资金绩效目标表</w:t>
      </w:r>
      <w:bookmarkEnd w:id="4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47、农村集体资产清产核资项目资金绩效目标表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1.通过全面开展清产核资，对集体资产分类登记，实行台账管理，实现集体资产完整与增值。</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清产核资完成情况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实际完成清产核资的乡镇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15个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数据统计上报完成率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实际完成清产核资数据情况占全部任务的比率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项目实际完成月份</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实际项目开展所需费用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≤5.23万元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摸清集体家底，实现资产保值增值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摸清集体家底，实现资产保值增值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调查中满意人数占全部人数的百分比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9" w:name="_Toc66373758"/>
      <w:r>
        <w:rPr>
          <w:rFonts w:hint="eastAsia" w:ascii="方正仿宋_GBK" w:eastAsia="方正仿宋_GBK"/>
          <w:b/>
          <w:sz w:val="28"/>
        </w:rPr>
        <w:t>48.霸州市受污染耕地安全利用工作经费★绩效目标表</w:t>
      </w:r>
      <w:bookmarkEnd w:id="4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48、霸州市受污染耕地安全利用工作经费★绩效目标表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1.通过实施受污染耕地修复工作，提高受污染耕地安全利用率切实保障农产品质量安全。</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采集分析测试土壤样品</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按照相关规定，完成采集分析测试土壤样品及作物果实样品</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≥20个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治理修复安全利用类耕地面积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按照上级要求，完成治理修复安全利用类耕地面积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≥139亩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受污染耕地治理率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实际治理面积占应治理面积的比率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2020年项目实际验收完成时间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治理成本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受污染耕地治理所需费用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≤16.68万元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受污染耕地安全利用率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治理后耕地利用面积占全部治理面积的比例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生态改善情况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通过治理降低了本地区环境污染，改善了生态环境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0" w:name="_Toc66373759"/>
      <w:r>
        <w:rPr>
          <w:rFonts w:hint="eastAsia" w:ascii="方正仿宋_GBK" w:eastAsia="方正仿宋_GBK"/>
          <w:b/>
          <w:sz w:val="28"/>
        </w:rPr>
        <w:t>49.信息进村入户项目资金绩效目标表</w:t>
      </w:r>
      <w:bookmarkEnd w:id="5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49、信息进村入户项目资金绩效目标表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1.通过县级运营中心的建设与管理，实现对所辖区域内益农信息社的信息维护、集中展示和统一管理。</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县级运营中心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完成县级运营中心建设</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县级运营中心建设合格率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县级运营中心建设合格率占运营中心的比率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县级运营中心建设完成时间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实际完成县级运营中心建设的月份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县级运营中心建设标准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县级运营中心建设资金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≤5万元/个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农业信息工程建设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通过县级运营中心建设，实现对所辖区域内益农信息社的信息维护、集中展示和统一管理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1" w:name="_Toc66373760"/>
      <w:r>
        <w:rPr>
          <w:rFonts w:hint="eastAsia" w:ascii="方正仿宋_GBK" w:eastAsia="方正仿宋_GBK"/>
          <w:b/>
          <w:sz w:val="28"/>
        </w:rPr>
        <w:t>50.农机员生活补贴资金绩效目标表</w:t>
      </w:r>
      <w:bookmarkEnd w:id="5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50、农机员生活补贴资金绩效目标表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1.通过为农机员发放生活补贴资金，解决乡镇（公社）农机员老有所养的问题，维护社会和谐稳定。</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农机员生活补贴发放情况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农机员生活补贴计划发放人数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698人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实际发放人数占计划发放人数的比例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生活补贴发放支付情况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全部完成支付农机员生活补贴月份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农机员生活补贴成本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农机员生活补贴金额（每人）</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≤400元/人/月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解决农机员老有所养问题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是否解决原乡镇（公社)农机员老有所养问题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2" w:name="_Toc66373761"/>
      <w:r>
        <w:rPr>
          <w:rFonts w:hint="eastAsia" w:ascii="方正仿宋_GBK" w:eastAsia="方正仿宋_GBK"/>
          <w:b/>
          <w:sz w:val="28"/>
        </w:rPr>
        <w:t>51.关于提前下达2021年中央动物防疫补助经费预算指标的通知（冀财农[2020]138号）绩效目标表</w:t>
      </w:r>
      <w:bookmarkEnd w:id="5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51、关于提前下达2021年中央动物防疫补助经费预算指标的通知（冀财农[2020]138号）绩效目标表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1.全市范围内进行病死猪无害化处理工作，达到净化环境避免环境污染效果。</w:t>
            </w:r>
          </w:p>
          <w:p>
            <w:pPr>
              <w:spacing w:line="300" w:lineRule="exact"/>
              <w:jc w:val="left"/>
              <w:rPr>
                <w:rFonts w:ascii="方正书宋_GBK" w:eastAsia="方正书宋_GBK"/>
              </w:rPr>
            </w:pPr>
            <w:r>
              <w:rPr>
                <w:rFonts w:hint="eastAsia" w:ascii="方正书宋_GBK" w:eastAsia="方正书宋_GBK"/>
              </w:rPr>
              <w:t>2.全市范围内进行畜禽强制免疫工作，减少畜禽病害情况发生。</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强制免疫数量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年度内计划完成散养猪、牛、羊等强制免疫数量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≥10万头（只）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病死猪无害化处理数量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预计年无害化处理病死猪数量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≥4万头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强制免疫密度率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实际免疫畜禽数量占应免疫畜禽数量的比率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无害化处理率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实际处理病死猪数量占全部病死猪数量的比率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抗体合格率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实际强制免疫抗体合格畜禽数量占全部强制免疫畜禽数量的比率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≥70%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项目实际完成月份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项目实施价格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项目实际实施控制价格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≤210.23万元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重大动物疫病发生情况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通过强制免疫，是否减少重大动物疫病发生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有效控制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预防重大动物疫情发生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防止随意抛弃病死畜禽，引发重大动物疫病发生。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3" w:name="_Toc66373762"/>
      <w:r>
        <w:rPr>
          <w:rFonts w:hint="eastAsia" w:ascii="方正仿宋_GBK" w:eastAsia="方正仿宋_GBK"/>
          <w:b/>
          <w:sz w:val="28"/>
        </w:rPr>
        <w:t>52.霸州市美丽乡村建设项目资金（政府债）绩效目标表</w:t>
      </w:r>
      <w:bookmarkEnd w:id="5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52、霸州市美丽乡村建设项目资金（政府债）绩效目标表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1.按照偿还计划偿还债务</w:t>
            </w:r>
          </w:p>
          <w:p>
            <w:pPr>
              <w:spacing w:line="300" w:lineRule="exact"/>
              <w:jc w:val="left"/>
              <w:rPr>
                <w:rFonts w:hint="eastAsia" w:ascii="方正书宋_GBK" w:eastAsia="方正书宋_GBK"/>
              </w:rPr>
            </w:pPr>
            <w:r>
              <w:rPr>
                <w:rFonts w:hint="eastAsia" w:ascii="方正书宋_GBK" w:eastAsia="方正书宋_GBK"/>
              </w:rPr>
              <w:t>2.收到偿还资金后10日内拨付给债权单位</w:t>
            </w:r>
          </w:p>
          <w:p>
            <w:pPr>
              <w:spacing w:line="300" w:lineRule="exact"/>
              <w:jc w:val="left"/>
              <w:rPr>
                <w:rFonts w:ascii="方正书宋_GBK" w:eastAsia="方正书宋_GBK"/>
              </w:rPr>
            </w:pPr>
            <w:r>
              <w:rPr>
                <w:rFonts w:hint="eastAsia" w:ascii="方正书宋_GBK" w:eastAsia="方正书宋_GBK"/>
              </w:rPr>
              <w:t>3.优化营商环境，提高企业满意度</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偿还企业数量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实际偿还债务企业数量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是否按照政府偿还计划偿还债务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是否按照政府偿还计划偿还债务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偿还资金拨付及时情况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偿还资金拨付及时情况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≤10工作日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年度偿还资金金额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年度内实际偿还资金金额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优化营商环境情况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按时偿还债务，霸州市营商环境提升情况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经调查被拖欠企业满意个数占调查总企业个数的比率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4" w:name="_Toc66373763"/>
      <w:r>
        <w:rPr>
          <w:rFonts w:hint="eastAsia" w:ascii="方正仿宋_GBK" w:eastAsia="方正仿宋_GBK"/>
          <w:b/>
          <w:sz w:val="28"/>
        </w:rPr>
        <w:t>53.渔业安全互保以奖代补项目本级配套资金绩效目标表</w:t>
      </w:r>
      <w:bookmarkEnd w:id="5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53、渔业安全互保以奖代补项目本级配套资金绩效目标表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1.加强我省渔业安全互保以奖代补项目管理，提高渔民安全保障水平，推进渔业安全生产，从而增强渔业抵御灾害风险能力，促进渔民稳定增收。</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参保全年渔民互保的渔民</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96人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渔业保险奖补补助覆盖率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凭保单申请渔业保险奖补的人数占参保人数的比率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发放补助完成时间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实际完成补助发时间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渔业保险奖补补贴标准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渔业保险奖补补贴标准金额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375元/人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促进渔民稳定增收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提高渔民安全保障水平，推进渔业安全生产，从而增强渔业抵御灾害风险能力，促进渔民稳定增收。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调查中满意及较满意人员占全部调查人数的比率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ind w:firstLine="643" w:firstLineChars="200"/>
        <w:rPr>
          <w:rFonts w:ascii="仿宋_GB2312" w:hAnsi="Times New Roman" w:eastAsia="仿宋_GB2312" w:cs="Times New Roman"/>
          <w:b/>
          <w:color w:val="FF0000"/>
          <w:sz w:val="32"/>
          <w:szCs w:val="32"/>
        </w:rPr>
        <w:sectPr>
          <w:footerReference r:id="rId4" w:type="default"/>
          <w:pgSz w:w="11906" w:h="16838"/>
          <w:pgMar w:top="1440" w:right="1797" w:bottom="1440" w:left="1797" w:header="851" w:footer="992" w:gutter="0"/>
          <w:cols w:space="425" w:num="1"/>
          <w:docGrid w:type="lines" w:linePitch="312" w:charSpace="0"/>
        </w:sectPr>
      </w:pPr>
    </w:p>
    <w:p>
      <w:pPr>
        <w:ind w:firstLine="643" w:firstLineChars="200"/>
        <w:rPr>
          <w:rFonts w:ascii="仿宋_GB2312" w:hAnsi="Times New Roman" w:eastAsia="仿宋_GB2312" w:cs="Times New Roman"/>
          <w:b/>
          <w:color w:val="FF0000"/>
          <w:sz w:val="32"/>
          <w:szCs w:val="32"/>
        </w:rPr>
      </w:pPr>
    </w:p>
    <w:p>
      <w:pPr>
        <w:ind w:firstLine="643" w:firstLineChars="200"/>
        <w:rPr>
          <w:rFonts w:hint="eastAsia" w:ascii="仿宋_GB2312" w:hAnsi="Times New Roman" w:eastAsia="仿宋_GB2312" w:cs="Times New Roman"/>
          <w:b/>
          <w:color w:val="FF0000"/>
          <w:sz w:val="32"/>
          <w:szCs w:val="32"/>
          <w:lang w:eastAsia="zh-CN"/>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auto"/>
          <w:sz w:val="32"/>
          <w:szCs w:val="32"/>
        </w:rPr>
      </w:pPr>
      <w:bookmarkStart w:id="55" w:name="_Toc471398468"/>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年，我部门安排政府采购预算</w:t>
      </w:r>
      <w:r>
        <w:rPr>
          <w:rFonts w:hint="eastAsia" w:ascii="仿宋_GB2312" w:hAnsi="Times New Roman" w:eastAsia="仿宋_GB2312" w:cs="Times New Roman"/>
          <w:color w:val="auto"/>
          <w:sz w:val="32"/>
          <w:szCs w:val="32"/>
          <w:lang w:val="en-US" w:eastAsia="zh-CN"/>
        </w:rPr>
        <w:t>7271.72</w:t>
      </w:r>
      <w:r>
        <w:rPr>
          <w:rFonts w:hint="eastAsia" w:ascii="仿宋_GB2312" w:hAnsi="Times New Roman" w:eastAsia="仿宋_GB2312" w:cs="Times New Roman"/>
          <w:color w:val="auto"/>
          <w:sz w:val="32"/>
          <w:szCs w:val="32"/>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55"/>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705霸州市农业农村局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531"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709"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7271.72</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7271.72</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霸州市农业农村局本级小计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7271.72</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7271.72</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240.23</w:t>
            </w:r>
          </w:p>
        </w:tc>
        <w:tc>
          <w:tcPr>
            <w:tcW w:w="153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240.23</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动物防疫资金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兽用疫苗</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A110503</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霸州市美丽乡村建设项目资金（政府债）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4584.00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其他农林牧副渔业工程施工</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B021499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4584.00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4584.00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4584.00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村干部任期和离任经济责任审计聘请第三方会计师事务所所需资金★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145.00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其他农业服务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C210199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动物防疫经费★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20.32</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兽用疫苗</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A110503</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20.32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20.32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20.32</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高标准农田项目评估上图入库项目资金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59.22</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其他农业服务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C210199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59.22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59.22</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59.22</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2021年省级农田建设补助资金（地方政府债券）的通知（冀财农[2020]157号）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243.00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其他农林牧副渔业工程施工</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B021499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243.00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243.00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2021年省级乡村振兴（农村人居环境整治）专项资金的通知（冀财农[2020]165号）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701.00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其他农林牧副渔业工程施工</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B021499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2021年中央农田建设补助资金的通知（冀财农[2020]141号）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505.00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其他农林牧副渔业工程施工</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B021499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2021年中央农业生产发展资金的通知（冀财农[2020]140号）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307.00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其他农业服务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C210199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48.00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48.00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48.00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2021年中央农业资源及生态保护补助资金预算的通知（冀财农[2020]139号）</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有机肥料及微生物肥料</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A170105</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137.00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137.00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康仙庄镇东沙村等六村绿化工程项目资金★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69.34</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其他工程总承包服务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C100799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69.34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69.34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69.34</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康仙庄镇垃圾清理项目资金★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其他农业服务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C210199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农村厕所改造资金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386.00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其他农林牧副渔服务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C2199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386.00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386.00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386.00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农村土地承包确权登记颁证项目测绘费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154.63</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其他农业服务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C210199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154.63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154.63</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154.63</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兽医实验室所需经费★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29.79</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农林牧渔专用仪器</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A033401</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25.04</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25.04</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王庄子镇王庄子村等九座无害化公厕建设工程项目资金★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53.67</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其他农林牧副渔业工程施工</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B021499</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53.67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53.67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53.67</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eastAsia="zh-CN"/>
        </w:rPr>
        <w:t>农业农村局</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2201.581013</w:t>
      </w:r>
      <w:r>
        <w:rPr>
          <w:rFonts w:hint="eastAsia" w:ascii="仿宋_GB2312" w:hAnsi="黑体" w:eastAsia="仿宋_GB2312" w:cs="Times New Roman"/>
          <w:sz w:val="32"/>
          <w:szCs w:val="32"/>
        </w:rPr>
        <w:t>万元（详见下表）。本年度各单位（处室）拟购置固定资产总额为</w:t>
      </w:r>
      <w:r>
        <w:rPr>
          <w:rFonts w:hint="eastAsia" w:ascii="仿宋_GB2312" w:hAnsi="黑体" w:eastAsia="仿宋_GB2312" w:cs="Times New Roman"/>
          <w:sz w:val="32"/>
          <w:szCs w:val="32"/>
          <w:lang w:val="en-US" w:eastAsia="zh-CN"/>
        </w:rPr>
        <w:t>3.5</w:t>
      </w:r>
      <w:r>
        <w:rPr>
          <w:rFonts w:hint="eastAsia" w:ascii="仿宋_GB2312" w:hAnsi="黑体" w:eastAsia="仿宋_GB2312" w:cs="Times New Roman"/>
          <w:sz w:val="32"/>
          <w:szCs w:val="32"/>
        </w:rPr>
        <w:t>万元，主要为计算机设备、打印设备、空调、办公家具等，已列入政府采购预算，详见政府采购预算表。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eastAsia="zh-CN"/>
              </w:rPr>
              <w:t>农业农村局</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eastAsia="宋体" w:cs="宋体"/>
                <w:kern w:val="0"/>
                <w:sz w:val="22"/>
                <w:highlight w:val="none"/>
                <w:lang w:val="en-US" w:eastAsia="zh-CN"/>
              </w:rPr>
              <w:t>705霸州市农业农村局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2201.581013</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3668.52</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1093.130813</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193.2272</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59.6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855.623</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w:t>
      </w:r>
      <w:r>
        <w:rPr>
          <w:rFonts w:hint="eastAsia" w:ascii="仿宋_GB2312" w:hAnsi="黑体" w:eastAsia="仿宋_GB2312" w:cs="Times New Roman"/>
          <w:sz w:val="32"/>
          <w:szCs w:val="32"/>
          <w:lang w:val="en-US" w:eastAsia="zh-CN"/>
        </w:rPr>
        <w:t>是指各部门的公用经费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9288C"/>
    <w:multiLevelType w:val="singleLevel"/>
    <w:tmpl w:val="4EB9288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hODNiM2QxODI3ZDRmYjhlZjhkOWI4NTNiZTMxYTQifQ=="/>
  </w:docVars>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5F32A77"/>
    <w:rsid w:val="16824721"/>
    <w:rsid w:val="19D438B3"/>
    <w:rsid w:val="2054547A"/>
    <w:rsid w:val="22A3499F"/>
    <w:rsid w:val="244023CA"/>
    <w:rsid w:val="25843B26"/>
    <w:rsid w:val="25891872"/>
    <w:rsid w:val="298169D7"/>
    <w:rsid w:val="352A4509"/>
    <w:rsid w:val="380B3713"/>
    <w:rsid w:val="40433885"/>
    <w:rsid w:val="47912462"/>
    <w:rsid w:val="55E155BE"/>
    <w:rsid w:val="5AD913A0"/>
    <w:rsid w:val="5B8B2F47"/>
    <w:rsid w:val="63502E38"/>
    <w:rsid w:val="69CB63CE"/>
    <w:rsid w:val="6E130D92"/>
    <w:rsid w:val="7B1B3E98"/>
    <w:rsid w:val="7BBC015A"/>
    <w:rsid w:val="7BD759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25479</Words>
  <Characters>27192</Characters>
  <Lines>23</Lines>
  <Paragraphs>6</Paragraphs>
  <TotalTime>18</TotalTime>
  <ScaleCrop>false</ScaleCrop>
  <LinksUpToDate>false</LinksUpToDate>
  <CharactersWithSpaces>27290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86153</cp:lastModifiedBy>
  <cp:lastPrinted>2018-02-28T01:51:00Z</cp:lastPrinted>
  <dcterms:modified xsi:type="dcterms:W3CDTF">2022-09-07T03:41:11Z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1F9D2E9CE3344B7CAED7A7997FB11B5B</vt:lpwstr>
  </property>
</Properties>
</file>